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963" w:rsidRPr="00E500D0" w:rsidRDefault="00CE1F14" w:rsidP="00FB0913">
      <w:pPr>
        <w:suppressAutoHyphens/>
        <w:ind w:right="567"/>
        <w:rPr>
          <w:rFonts w:ascii="Arial" w:hAnsi="Arial" w:cs="Arial"/>
          <w:b/>
          <w:color w:val="0079BA"/>
          <w:sz w:val="44"/>
          <w:szCs w:val="44"/>
          <w:lang w:eastAsia="en-US"/>
        </w:rPr>
      </w:pPr>
      <w:r w:rsidRPr="00E500D0">
        <w:rPr>
          <w:rFonts w:ascii="Arial" w:hAnsi="Arial" w:cs="Arial"/>
          <w:b/>
          <w:color w:val="0079BA"/>
          <w:sz w:val="44"/>
          <w:szCs w:val="44"/>
          <w:lang w:eastAsia="en-US"/>
        </w:rPr>
        <w:t>PRESS</w:t>
      </w:r>
      <w:r w:rsidR="00637C48" w:rsidRPr="00E500D0">
        <w:rPr>
          <w:rFonts w:ascii="Arial" w:hAnsi="Arial" w:cs="Arial"/>
          <w:b/>
          <w:color w:val="0079BA"/>
          <w:sz w:val="44"/>
          <w:szCs w:val="44"/>
          <w:lang w:eastAsia="en-US"/>
        </w:rPr>
        <w:t>EMITTEILUNG</w:t>
      </w:r>
    </w:p>
    <w:p w:rsidR="00985C95" w:rsidRDefault="007712E9" w:rsidP="007374E9">
      <w:pPr>
        <w:suppressAutoHyphens/>
        <w:spacing w:before="240" w:after="120"/>
        <w:rPr>
          <w:rFonts w:ascii="Arial" w:hAnsi="Arial" w:cs="Arial"/>
          <w:color w:val="000000"/>
          <w:sz w:val="36"/>
          <w:szCs w:val="36"/>
          <w:lang w:eastAsia="en-US"/>
        </w:rPr>
      </w:pPr>
      <w:r w:rsidRPr="00233488">
        <w:rPr>
          <w:rFonts w:ascii="Arial" w:hAnsi="Arial" w:cs="Arial"/>
          <w:color w:val="000000"/>
          <w:sz w:val="36"/>
          <w:szCs w:val="36"/>
          <w:lang w:eastAsia="en-US"/>
        </w:rPr>
        <w:t xml:space="preserve">Agrarfoliensammlung </w:t>
      </w:r>
      <w:r w:rsidRPr="00FE1CA8">
        <w:rPr>
          <w:rFonts w:ascii="Arial" w:hAnsi="Arial" w:cs="Arial"/>
          <w:color w:val="000000"/>
          <w:sz w:val="36"/>
          <w:szCs w:val="36"/>
          <w:lang w:eastAsia="en-US"/>
        </w:rPr>
        <w:t>E</w:t>
      </w:r>
      <w:r w:rsidRPr="004078BE">
        <w:rPr>
          <w:rFonts w:ascii="Arial" w:hAnsi="Arial" w:cs="Arial"/>
          <w:color w:val="000000"/>
          <w:sz w:val="36"/>
          <w:szCs w:val="36"/>
          <w:lang w:eastAsia="en-US"/>
        </w:rPr>
        <w:t>R</w:t>
      </w:r>
      <w:r w:rsidRPr="00FE1CA8">
        <w:rPr>
          <w:rFonts w:ascii="Arial" w:hAnsi="Arial" w:cs="Arial"/>
          <w:color w:val="000000"/>
          <w:sz w:val="36"/>
          <w:szCs w:val="36"/>
          <w:lang w:eastAsia="en-US"/>
        </w:rPr>
        <w:t>DE</w:t>
      </w:r>
      <w:r w:rsidR="00D96DA5">
        <w:rPr>
          <w:rFonts w:ascii="Arial" w:hAnsi="Arial" w:cs="Arial"/>
          <w:color w:val="000000"/>
          <w:sz w:val="36"/>
          <w:szCs w:val="36"/>
          <w:lang w:eastAsia="en-US"/>
        </w:rPr>
        <w:t xml:space="preserve"> verdoppelt </w:t>
      </w:r>
      <w:r w:rsidR="000B39D2">
        <w:rPr>
          <w:rFonts w:ascii="Arial" w:hAnsi="Arial" w:cs="Arial"/>
          <w:color w:val="000000"/>
          <w:sz w:val="36"/>
          <w:szCs w:val="36"/>
          <w:lang w:eastAsia="en-US"/>
        </w:rPr>
        <w:t>Recycling</w:t>
      </w:r>
      <w:r w:rsidR="004B5D42">
        <w:rPr>
          <w:rFonts w:ascii="Arial" w:hAnsi="Arial" w:cs="Arial"/>
          <w:color w:val="000000"/>
          <w:sz w:val="36"/>
          <w:szCs w:val="36"/>
          <w:lang w:eastAsia="en-US"/>
        </w:rPr>
        <w:t>e</w:t>
      </w:r>
      <w:r w:rsidR="000B39D2">
        <w:rPr>
          <w:rFonts w:ascii="Arial" w:hAnsi="Arial" w:cs="Arial"/>
          <w:color w:val="000000"/>
          <w:sz w:val="36"/>
          <w:szCs w:val="36"/>
          <w:lang w:eastAsia="en-US"/>
        </w:rPr>
        <w:t xml:space="preserve">rfolg </w:t>
      </w:r>
      <w:r w:rsidR="00D96DA5">
        <w:rPr>
          <w:rFonts w:ascii="Arial" w:hAnsi="Arial" w:cs="Arial"/>
          <w:color w:val="000000"/>
          <w:sz w:val="36"/>
          <w:szCs w:val="36"/>
          <w:lang w:eastAsia="en-US"/>
        </w:rPr>
        <w:t>– auch in Zukunft ökologisch und wirtschaftlich attraktiv</w:t>
      </w:r>
    </w:p>
    <w:p w:rsidR="00D96DA5" w:rsidRDefault="00196791" w:rsidP="007374E9">
      <w:pPr>
        <w:tabs>
          <w:tab w:val="right" w:pos="8789"/>
        </w:tabs>
        <w:suppressAutoHyphens/>
        <w:spacing w:before="120" w:after="240" w:line="360" w:lineRule="exact"/>
        <w:rPr>
          <w:rFonts w:ascii="Arial" w:hAnsi="Arial" w:cs="Arial"/>
          <w:b/>
          <w:sz w:val="22"/>
          <w:szCs w:val="22"/>
        </w:rPr>
      </w:pPr>
      <w:r w:rsidRPr="00196791">
        <w:rPr>
          <w:rFonts w:ascii="Arial" w:hAnsi="Arial" w:cs="Arial"/>
          <w:i/>
          <w:sz w:val="22"/>
          <w:szCs w:val="22"/>
        </w:rPr>
        <w:t xml:space="preserve">Wiesbaden, </w:t>
      </w:r>
      <w:r w:rsidR="00016386">
        <w:rPr>
          <w:rFonts w:ascii="Arial" w:hAnsi="Arial" w:cs="Arial"/>
          <w:i/>
          <w:sz w:val="22"/>
          <w:szCs w:val="22"/>
        </w:rPr>
        <w:t xml:space="preserve">April </w:t>
      </w:r>
      <w:r w:rsidR="00D96DA5">
        <w:rPr>
          <w:rFonts w:ascii="Arial" w:hAnsi="Arial" w:cs="Arial"/>
          <w:i/>
          <w:sz w:val="22"/>
          <w:szCs w:val="22"/>
        </w:rPr>
        <w:t>2019</w:t>
      </w:r>
      <w:r w:rsidRPr="00196791">
        <w:rPr>
          <w:rFonts w:ascii="Arial" w:hAnsi="Arial" w:cs="Arial"/>
          <w:i/>
          <w:sz w:val="22"/>
          <w:szCs w:val="22"/>
        </w:rPr>
        <w:t xml:space="preserve"> –</w:t>
      </w:r>
      <w:r w:rsidRPr="00196791">
        <w:rPr>
          <w:rFonts w:ascii="Arial" w:hAnsi="Arial" w:cs="Arial"/>
          <w:sz w:val="22"/>
          <w:szCs w:val="22"/>
        </w:rPr>
        <w:t xml:space="preserve"> </w:t>
      </w:r>
      <w:r w:rsidR="00D96DA5" w:rsidRPr="00D96DA5">
        <w:rPr>
          <w:rFonts w:ascii="Arial" w:hAnsi="Arial" w:cs="Arial"/>
          <w:b/>
          <w:sz w:val="22"/>
          <w:szCs w:val="22"/>
        </w:rPr>
        <w:t xml:space="preserve">Dank der </w:t>
      </w:r>
      <w:r w:rsidR="00D96DA5">
        <w:rPr>
          <w:rFonts w:ascii="Arial" w:hAnsi="Arial" w:cs="Arial"/>
          <w:b/>
          <w:sz w:val="22"/>
          <w:szCs w:val="22"/>
        </w:rPr>
        <w:t xml:space="preserve">erneut </w:t>
      </w:r>
      <w:r w:rsidR="00D96DA5" w:rsidRPr="00D96DA5">
        <w:rPr>
          <w:rFonts w:ascii="Arial" w:hAnsi="Arial" w:cs="Arial"/>
          <w:b/>
          <w:sz w:val="22"/>
          <w:szCs w:val="22"/>
        </w:rPr>
        <w:t xml:space="preserve">hervorragenden Zusammenarbeit mit Landwirten, Sammelstellen und Folienherstellern </w:t>
      </w:r>
      <w:r w:rsidR="00D96DA5">
        <w:rPr>
          <w:rFonts w:ascii="Arial" w:hAnsi="Arial" w:cs="Arial"/>
          <w:b/>
          <w:sz w:val="22"/>
          <w:szCs w:val="22"/>
        </w:rPr>
        <w:t xml:space="preserve">hat die </w:t>
      </w:r>
      <w:r w:rsidR="008F4DFC" w:rsidRPr="00985C95">
        <w:rPr>
          <w:rFonts w:ascii="Arial" w:hAnsi="Arial" w:cs="Arial"/>
          <w:b/>
          <w:sz w:val="22"/>
          <w:szCs w:val="22"/>
        </w:rPr>
        <w:t xml:space="preserve">Initiative ERDE Recycling </w:t>
      </w:r>
      <w:r w:rsidR="00D96DA5">
        <w:rPr>
          <w:rFonts w:ascii="Arial" w:hAnsi="Arial" w:cs="Arial"/>
          <w:b/>
          <w:sz w:val="22"/>
          <w:szCs w:val="22"/>
        </w:rPr>
        <w:t xml:space="preserve">im Jahr 2018 einen neuen </w:t>
      </w:r>
      <w:r w:rsidR="00323BC4">
        <w:rPr>
          <w:rFonts w:ascii="Arial" w:hAnsi="Arial" w:cs="Arial"/>
          <w:b/>
          <w:sz w:val="22"/>
          <w:szCs w:val="22"/>
        </w:rPr>
        <w:t xml:space="preserve">Recyclingrekord </w:t>
      </w:r>
      <w:r w:rsidR="00D96DA5">
        <w:rPr>
          <w:rFonts w:ascii="Arial" w:hAnsi="Arial" w:cs="Arial"/>
          <w:b/>
          <w:sz w:val="22"/>
          <w:szCs w:val="22"/>
        </w:rPr>
        <w:t>aufgestellt. Die 13.</w:t>
      </w:r>
      <w:r w:rsidR="00F14756">
        <w:rPr>
          <w:rFonts w:ascii="Arial" w:hAnsi="Arial" w:cs="Arial"/>
          <w:b/>
          <w:sz w:val="22"/>
          <w:szCs w:val="22"/>
        </w:rPr>
        <w:t xml:space="preserve">433 </w:t>
      </w:r>
      <w:r w:rsidR="00D96DA5">
        <w:rPr>
          <w:rFonts w:ascii="Arial" w:hAnsi="Arial" w:cs="Arial"/>
          <w:b/>
          <w:sz w:val="22"/>
          <w:szCs w:val="22"/>
        </w:rPr>
        <w:t xml:space="preserve">Tonnen gebrauchte Landwirtschaftsfolien, die dem stofflichen Recycling zugeführt wurden, stehen für eine annähernde Verdoppelung des Sammelerfolgs gegenüber dem Vorjahr. Wesentlich dazu beigetragen haben die auch für 2019 geltenden Kostenvorteile für Landwirte aufgrund der weiter gewachsenen Zahl der </w:t>
      </w:r>
      <w:r w:rsidR="008F4DFC" w:rsidRPr="00985C95">
        <w:rPr>
          <w:rFonts w:ascii="Arial" w:hAnsi="Arial" w:cs="Arial"/>
          <w:b/>
          <w:sz w:val="22"/>
          <w:szCs w:val="22"/>
        </w:rPr>
        <w:t>beteiligten Hersteller</w:t>
      </w:r>
      <w:r w:rsidR="00924A81">
        <w:rPr>
          <w:rFonts w:ascii="Arial" w:hAnsi="Arial" w:cs="Arial"/>
          <w:b/>
          <w:sz w:val="22"/>
          <w:szCs w:val="22"/>
        </w:rPr>
        <w:t>,</w:t>
      </w:r>
      <w:r w:rsidR="008F4DFC" w:rsidRPr="00985C95">
        <w:rPr>
          <w:rFonts w:ascii="Arial" w:hAnsi="Arial" w:cs="Arial"/>
          <w:b/>
          <w:sz w:val="22"/>
          <w:szCs w:val="22"/>
        </w:rPr>
        <w:t xml:space="preserve"> </w:t>
      </w:r>
      <w:r w:rsidR="00D96DA5">
        <w:rPr>
          <w:rFonts w:ascii="Arial" w:hAnsi="Arial" w:cs="Arial"/>
          <w:b/>
          <w:sz w:val="22"/>
          <w:szCs w:val="22"/>
        </w:rPr>
        <w:t>Sammelpartner und Sammelstellen.</w:t>
      </w:r>
    </w:p>
    <w:p w:rsidR="007374E9" w:rsidRDefault="007374E9" w:rsidP="007374E9">
      <w:pPr>
        <w:tabs>
          <w:tab w:val="right" w:pos="8789"/>
        </w:tabs>
        <w:suppressAutoHyphens/>
        <w:spacing w:before="120"/>
        <w:rPr>
          <w:rFonts w:ascii="Arial" w:hAnsi="Arial" w:cs="Arial"/>
          <w:i/>
          <w:sz w:val="22"/>
          <w:szCs w:val="22"/>
        </w:rPr>
      </w:pPr>
      <w:r>
        <w:rPr>
          <w:rFonts w:ascii="Arial" w:hAnsi="Arial" w:cs="Arial"/>
          <w:i/>
          <w:noProof/>
          <w:sz w:val="22"/>
          <w:szCs w:val="22"/>
        </w:rPr>
        <w:drawing>
          <wp:inline distT="0" distB="0" distL="0" distR="0" wp14:anchorId="2DEE282C" wp14:editId="3161592B">
            <wp:extent cx="5652007" cy="3311236"/>
            <wp:effectExtent l="0" t="0" r="635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903" cy="3309417"/>
                    </a:xfrm>
                    <a:prstGeom prst="rect">
                      <a:avLst/>
                    </a:prstGeom>
                    <a:noFill/>
                  </pic:spPr>
                </pic:pic>
              </a:graphicData>
            </a:graphic>
          </wp:inline>
        </w:drawing>
      </w:r>
    </w:p>
    <w:p w:rsidR="00D96DA5" w:rsidRPr="00D96DA5" w:rsidRDefault="00D96DA5" w:rsidP="007374E9">
      <w:pPr>
        <w:tabs>
          <w:tab w:val="right" w:pos="8789"/>
        </w:tabs>
        <w:suppressAutoHyphens/>
        <w:spacing w:before="120"/>
        <w:rPr>
          <w:rFonts w:ascii="Arial" w:hAnsi="Arial" w:cs="Arial"/>
          <w:i/>
          <w:sz w:val="22"/>
          <w:szCs w:val="22"/>
        </w:rPr>
      </w:pPr>
      <w:r>
        <w:rPr>
          <w:rFonts w:ascii="Arial" w:hAnsi="Arial" w:cs="Arial"/>
          <w:i/>
          <w:sz w:val="22"/>
          <w:szCs w:val="22"/>
        </w:rPr>
        <w:t xml:space="preserve">Im fünften Jahr ihres Bestehens hat die Initiative ERDE Recycling ihre Erfolgsgeschichte fortgesetzt und die </w:t>
      </w:r>
      <w:r w:rsidR="00323BC4">
        <w:rPr>
          <w:rFonts w:ascii="Arial" w:hAnsi="Arial" w:cs="Arial"/>
          <w:i/>
          <w:sz w:val="22"/>
          <w:szCs w:val="22"/>
        </w:rPr>
        <w:t xml:space="preserve">Recyclingmenge </w:t>
      </w:r>
      <w:r>
        <w:rPr>
          <w:rFonts w:ascii="Arial" w:hAnsi="Arial" w:cs="Arial"/>
          <w:i/>
          <w:sz w:val="22"/>
          <w:szCs w:val="22"/>
        </w:rPr>
        <w:t>gegenüber dem Vorjahr nahezu verdoppelt. © RIGK</w:t>
      </w:r>
    </w:p>
    <w:p w:rsidR="00D96DA5" w:rsidRPr="00D96DA5" w:rsidRDefault="00D96DA5" w:rsidP="007374E9">
      <w:pPr>
        <w:tabs>
          <w:tab w:val="right" w:pos="8789"/>
        </w:tabs>
        <w:suppressAutoHyphens/>
        <w:spacing w:before="120" w:line="360" w:lineRule="exact"/>
        <w:rPr>
          <w:rFonts w:ascii="Arial" w:hAnsi="Arial" w:cs="Arial"/>
          <w:sz w:val="22"/>
          <w:szCs w:val="22"/>
        </w:rPr>
      </w:pPr>
      <w:r w:rsidRPr="003E5C8F">
        <w:rPr>
          <w:rFonts w:ascii="Arial" w:hAnsi="Arial" w:cs="Arial"/>
          <w:sz w:val="22"/>
          <w:szCs w:val="22"/>
        </w:rPr>
        <w:t>ERDE Recycling</w:t>
      </w:r>
      <w:r>
        <w:rPr>
          <w:rFonts w:ascii="Arial" w:hAnsi="Arial" w:cs="Arial"/>
          <w:sz w:val="22"/>
          <w:szCs w:val="22"/>
        </w:rPr>
        <w:t xml:space="preserve">, die </w:t>
      </w:r>
      <w:r w:rsidRPr="000A36BB">
        <w:rPr>
          <w:rFonts w:ascii="Arial" w:hAnsi="Arial" w:cs="Arial"/>
          <w:sz w:val="22"/>
          <w:szCs w:val="22"/>
        </w:rPr>
        <w:t xml:space="preserve">von </w:t>
      </w:r>
      <w:r>
        <w:rPr>
          <w:rFonts w:ascii="Arial" w:hAnsi="Arial" w:cs="Arial"/>
          <w:sz w:val="22"/>
          <w:szCs w:val="22"/>
        </w:rPr>
        <w:t>umweltbewusst handelnden</w:t>
      </w:r>
      <w:r w:rsidRPr="000A36BB">
        <w:rPr>
          <w:rFonts w:ascii="Arial" w:hAnsi="Arial" w:cs="Arial"/>
          <w:sz w:val="22"/>
          <w:szCs w:val="22"/>
        </w:rPr>
        <w:t xml:space="preserve"> Folienherstellern</w:t>
      </w:r>
      <w:r>
        <w:rPr>
          <w:rFonts w:ascii="Arial" w:hAnsi="Arial" w:cs="Arial"/>
          <w:sz w:val="22"/>
          <w:szCs w:val="22"/>
        </w:rPr>
        <w:t xml:space="preserve"> und</w:t>
      </w:r>
      <w:r w:rsidR="004B5D42">
        <w:rPr>
          <w:rFonts w:ascii="Arial" w:hAnsi="Arial" w:cs="Arial"/>
          <w:sz w:val="22"/>
          <w:szCs w:val="22"/>
        </w:rPr>
        <w:t xml:space="preserve"> </w:t>
      </w:r>
      <w:r w:rsidR="00323BC4">
        <w:rPr>
          <w:rFonts w:ascii="Arial" w:hAnsi="Arial" w:cs="Arial"/>
          <w:sz w:val="22"/>
          <w:szCs w:val="22"/>
        </w:rPr>
        <w:t>-</w:t>
      </w:r>
      <w:proofErr w:type="spellStart"/>
      <w:r>
        <w:rPr>
          <w:rFonts w:ascii="Arial" w:hAnsi="Arial" w:cs="Arial"/>
          <w:sz w:val="22"/>
          <w:szCs w:val="22"/>
        </w:rPr>
        <w:t>importeuren</w:t>
      </w:r>
      <w:proofErr w:type="spellEnd"/>
      <w:r w:rsidRPr="000A36BB">
        <w:rPr>
          <w:rFonts w:ascii="Arial" w:hAnsi="Arial" w:cs="Arial"/>
          <w:sz w:val="22"/>
          <w:szCs w:val="22"/>
        </w:rPr>
        <w:t>, der IK Industrievereinigung Kunststoffverpackungen e. V. und RIGK gemeinsam getragene Lösung für die umweltgerechte Rücknahme und Verwertung gebrauchter Agrarfolien</w:t>
      </w:r>
      <w:r>
        <w:rPr>
          <w:rFonts w:ascii="Arial" w:hAnsi="Arial" w:cs="Arial"/>
          <w:sz w:val="22"/>
          <w:szCs w:val="22"/>
        </w:rPr>
        <w:t xml:space="preserve">, bietet Landwirten und Lohnunternehmern auch im Jahr 2019 eine </w:t>
      </w:r>
      <w:r w:rsidRPr="00D96DA5">
        <w:rPr>
          <w:rFonts w:ascii="Arial" w:hAnsi="Arial" w:cs="Arial"/>
          <w:sz w:val="22"/>
          <w:szCs w:val="22"/>
        </w:rPr>
        <w:t>kostengünstige</w:t>
      </w:r>
      <w:r>
        <w:rPr>
          <w:rFonts w:ascii="Arial" w:hAnsi="Arial" w:cs="Arial"/>
          <w:sz w:val="22"/>
          <w:szCs w:val="22"/>
        </w:rPr>
        <w:t>,</w:t>
      </w:r>
      <w:r w:rsidRPr="00D96DA5">
        <w:rPr>
          <w:rFonts w:ascii="Arial" w:hAnsi="Arial" w:cs="Arial"/>
          <w:sz w:val="22"/>
          <w:szCs w:val="22"/>
        </w:rPr>
        <w:t xml:space="preserve"> </w:t>
      </w:r>
      <w:r>
        <w:rPr>
          <w:rFonts w:ascii="Arial" w:hAnsi="Arial" w:cs="Arial"/>
          <w:sz w:val="22"/>
          <w:szCs w:val="22"/>
        </w:rPr>
        <w:t xml:space="preserve">flächendeckende </w:t>
      </w:r>
      <w:r w:rsidRPr="00D96DA5">
        <w:rPr>
          <w:rFonts w:ascii="Arial" w:hAnsi="Arial" w:cs="Arial"/>
          <w:sz w:val="22"/>
          <w:szCs w:val="22"/>
        </w:rPr>
        <w:t xml:space="preserve">Rückgabemöglichkeit </w:t>
      </w:r>
      <w:r>
        <w:rPr>
          <w:rFonts w:ascii="Arial" w:hAnsi="Arial" w:cs="Arial"/>
          <w:sz w:val="22"/>
          <w:szCs w:val="22"/>
        </w:rPr>
        <w:t xml:space="preserve">für ihre gebrauchten Agrarkunststoffe. ERDE führt diesen Service uneingeschränkt wie in den Vorjahren fort, obwohl die geänderte chinesische Abfallpolitik für </w:t>
      </w:r>
      <w:r>
        <w:rPr>
          <w:rFonts w:ascii="Arial" w:hAnsi="Arial" w:cs="Arial"/>
          <w:sz w:val="22"/>
          <w:szCs w:val="22"/>
        </w:rPr>
        <w:lastRenderedPageBreak/>
        <w:t xml:space="preserve">ein Überangebot auch qualitativ höherwertiger Kunststoffabfälle im Binnenmarkt sorgt und sich dadurch </w:t>
      </w:r>
      <w:r w:rsidR="004B5D42">
        <w:rPr>
          <w:rFonts w:ascii="Arial" w:hAnsi="Arial" w:cs="Arial"/>
          <w:sz w:val="22"/>
          <w:szCs w:val="22"/>
        </w:rPr>
        <w:t xml:space="preserve">in Europa </w:t>
      </w:r>
      <w:r>
        <w:rPr>
          <w:rFonts w:ascii="Arial" w:hAnsi="Arial" w:cs="Arial"/>
          <w:sz w:val="22"/>
          <w:szCs w:val="22"/>
        </w:rPr>
        <w:t>die Absatzmöglichkeiten für verschmutzte Kunststoffabfälle wie Landwirtschaftsfolien signifikant verringert haben.</w:t>
      </w:r>
    </w:p>
    <w:p w:rsidR="00D96DA5" w:rsidRDefault="00D96DA5" w:rsidP="007374E9">
      <w:pPr>
        <w:tabs>
          <w:tab w:val="right" w:pos="8789"/>
        </w:tabs>
        <w:suppressAutoHyphens/>
        <w:spacing w:before="120" w:line="360" w:lineRule="exact"/>
        <w:rPr>
          <w:rFonts w:ascii="Arial" w:hAnsi="Arial" w:cs="Arial"/>
          <w:sz w:val="22"/>
          <w:szCs w:val="22"/>
        </w:rPr>
      </w:pPr>
      <w:r>
        <w:rPr>
          <w:rFonts w:ascii="Arial" w:hAnsi="Arial" w:cs="Arial"/>
          <w:sz w:val="22"/>
          <w:szCs w:val="22"/>
        </w:rPr>
        <w:t xml:space="preserve">ERDE meistert diese ungünstige Ausgangssituation aufgrund der sehr guten Kooperation mit den </w:t>
      </w:r>
      <w:r w:rsidRPr="00D96DA5">
        <w:rPr>
          <w:rFonts w:ascii="Arial" w:hAnsi="Arial" w:cs="Arial"/>
          <w:sz w:val="22"/>
          <w:szCs w:val="22"/>
        </w:rPr>
        <w:t>Landwirten</w:t>
      </w:r>
      <w:r>
        <w:rPr>
          <w:rFonts w:ascii="Arial" w:hAnsi="Arial" w:cs="Arial"/>
          <w:sz w:val="22"/>
          <w:szCs w:val="22"/>
        </w:rPr>
        <w:t>, die ihre gebrauchten F</w:t>
      </w:r>
      <w:r w:rsidRPr="00D96DA5">
        <w:rPr>
          <w:rFonts w:ascii="Arial" w:hAnsi="Arial" w:cs="Arial"/>
          <w:sz w:val="22"/>
          <w:szCs w:val="22"/>
        </w:rPr>
        <w:t>olien</w:t>
      </w:r>
      <w:r>
        <w:rPr>
          <w:rFonts w:ascii="Arial" w:hAnsi="Arial" w:cs="Arial"/>
          <w:sz w:val="22"/>
          <w:szCs w:val="22"/>
        </w:rPr>
        <w:t xml:space="preserve"> grob vorgereinigt, nach Fraktionen getrennt und damit in einem höherwertigen Zustand an den </w:t>
      </w:r>
      <w:r w:rsidRPr="00D96DA5">
        <w:rPr>
          <w:rFonts w:ascii="Arial" w:hAnsi="Arial" w:cs="Arial"/>
          <w:sz w:val="22"/>
          <w:szCs w:val="22"/>
        </w:rPr>
        <w:t>Sammelstellen</w:t>
      </w:r>
      <w:r>
        <w:rPr>
          <w:rFonts w:ascii="Arial" w:hAnsi="Arial" w:cs="Arial"/>
          <w:sz w:val="22"/>
          <w:szCs w:val="22"/>
        </w:rPr>
        <w:t xml:space="preserve"> </w:t>
      </w:r>
      <w:r w:rsidR="00782379">
        <w:rPr>
          <w:rFonts w:ascii="Arial" w:hAnsi="Arial" w:cs="Arial"/>
          <w:sz w:val="22"/>
          <w:szCs w:val="22"/>
        </w:rPr>
        <w:t>anliefern. Ferner</w:t>
      </w:r>
      <w:r w:rsidR="00323BC4">
        <w:rPr>
          <w:rFonts w:ascii="Arial" w:hAnsi="Arial" w:cs="Arial"/>
          <w:sz w:val="22"/>
          <w:szCs w:val="22"/>
        </w:rPr>
        <w:t xml:space="preserve"> ist der Rücknahmeservice</w:t>
      </w:r>
      <w:r>
        <w:rPr>
          <w:rFonts w:ascii="Arial" w:hAnsi="Arial" w:cs="Arial"/>
          <w:sz w:val="22"/>
          <w:szCs w:val="22"/>
        </w:rPr>
        <w:t xml:space="preserve"> </w:t>
      </w:r>
      <w:r w:rsidR="004B5D42">
        <w:rPr>
          <w:rFonts w:ascii="Arial" w:hAnsi="Arial" w:cs="Arial"/>
          <w:sz w:val="22"/>
          <w:szCs w:val="22"/>
        </w:rPr>
        <w:t xml:space="preserve">auch deshalb </w:t>
      </w:r>
      <w:r w:rsidR="00323BC4">
        <w:rPr>
          <w:rFonts w:ascii="Arial" w:hAnsi="Arial" w:cs="Arial"/>
          <w:sz w:val="22"/>
          <w:szCs w:val="22"/>
        </w:rPr>
        <w:t xml:space="preserve">so attraktiv, </w:t>
      </w:r>
      <w:r w:rsidR="004B5D42">
        <w:rPr>
          <w:rFonts w:ascii="Arial" w:hAnsi="Arial" w:cs="Arial"/>
          <w:sz w:val="22"/>
          <w:szCs w:val="22"/>
        </w:rPr>
        <w:t xml:space="preserve">weil </w:t>
      </w:r>
      <w:r>
        <w:rPr>
          <w:rFonts w:ascii="Arial" w:hAnsi="Arial" w:cs="Arial"/>
          <w:sz w:val="22"/>
          <w:szCs w:val="22"/>
        </w:rPr>
        <w:t xml:space="preserve">die beteiligten Folienhersteller die gesamte mit der Sammlung und Rückführung verbundene Logistik </w:t>
      </w:r>
      <w:r w:rsidRPr="00D96DA5">
        <w:rPr>
          <w:rFonts w:ascii="Arial" w:hAnsi="Arial" w:cs="Arial"/>
          <w:sz w:val="22"/>
          <w:szCs w:val="22"/>
        </w:rPr>
        <w:t xml:space="preserve">finanziell </w:t>
      </w:r>
      <w:r>
        <w:rPr>
          <w:rFonts w:ascii="Arial" w:hAnsi="Arial" w:cs="Arial"/>
          <w:sz w:val="22"/>
          <w:szCs w:val="22"/>
        </w:rPr>
        <w:t>u</w:t>
      </w:r>
      <w:r w:rsidRPr="00D96DA5">
        <w:rPr>
          <w:rFonts w:ascii="Arial" w:hAnsi="Arial" w:cs="Arial"/>
          <w:sz w:val="22"/>
          <w:szCs w:val="22"/>
        </w:rPr>
        <w:t>nterstütz</w:t>
      </w:r>
      <w:r>
        <w:rPr>
          <w:rFonts w:ascii="Arial" w:hAnsi="Arial" w:cs="Arial"/>
          <w:sz w:val="22"/>
          <w:szCs w:val="22"/>
        </w:rPr>
        <w:t xml:space="preserve">en. Dank dieser Zusammenarbeit aller Beteiligten kann ERDE alle </w:t>
      </w:r>
      <w:r w:rsidRPr="00D96DA5">
        <w:rPr>
          <w:rFonts w:ascii="Arial" w:hAnsi="Arial" w:cs="Arial"/>
          <w:sz w:val="22"/>
          <w:szCs w:val="22"/>
        </w:rPr>
        <w:t xml:space="preserve">gesammelten Folien </w:t>
      </w:r>
      <w:r>
        <w:rPr>
          <w:rFonts w:ascii="Arial" w:hAnsi="Arial" w:cs="Arial"/>
          <w:sz w:val="22"/>
          <w:szCs w:val="22"/>
        </w:rPr>
        <w:t xml:space="preserve">der </w:t>
      </w:r>
      <w:r w:rsidRPr="00D96DA5">
        <w:rPr>
          <w:rFonts w:ascii="Arial" w:hAnsi="Arial" w:cs="Arial"/>
          <w:sz w:val="22"/>
          <w:szCs w:val="22"/>
        </w:rPr>
        <w:t xml:space="preserve">werkstofflichen </w:t>
      </w:r>
      <w:r>
        <w:rPr>
          <w:rFonts w:ascii="Arial" w:hAnsi="Arial" w:cs="Arial"/>
          <w:sz w:val="22"/>
          <w:szCs w:val="22"/>
        </w:rPr>
        <w:t>Verwertung – dem Recycling – zu</w:t>
      </w:r>
      <w:r w:rsidRPr="00D96DA5">
        <w:rPr>
          <w:rFonts w:ascii="Arial" w:hAnsi="Arial" w:cs="Arial"/>
          <w:sz w:val="22"/>
          <w:szCs w:val="22"/>
        </w:rPr>
        <w:t>führen</w:t>
      </w:r>
      <w:r>
        <w:rPr>
          <w:rFonts w:ascii="Arial" w:hAnsi="Arial" w:cs="Arial"/>
          <w:sz w:val="22"/>
          <w:szCs w:val="22"/>
        </w:rPr>
        <w:t>.</w:t>
      </w:r>
      <w:r w:rsidRPr="00D96DA5">
        <w:rPr>
          <w:rFonts w:ascii="Arial" w:hAnsi="Arial" w:cs="Arial"/>
          <w:sz w:val="22"/>
          <w:szCs w:val="22"/>
        </w:rPr>
        <w:t xml:space="preserve"> </w:t>
      </w:r>
      <w:r>
        <w:rPr>
          <w:rFonts w:ascii="Arial" w:hAnsi="Arial" w:cs="Arial"/>
          <w:sz w:val="22"/>
          <w:szCs w:val="22"/>
        </w:rPr>
        <w:t xml:space="preserve">Landwirten bietet sich damit nicht nur unter ökologischen sondern auch unter finanziellen Gesichtspunkten weiterhin eine vorteilhafte Möglichkeit gegenüber der – angesichts der </w:t>
      </w:r>
      <w:r w:rsidRPr="00D96DA5">
        <w:rPr>
          <w:rFonts w:ascii="Arial" w:hAnsi="Arial" w:cs="Arial"/>
          <w:sz w:val="22"/>
          <w:szCs w:val="22"/>
        </w:rPr>
        <w:t>Kapazität</w:t>
      </w:r>
      <w:r>
        <w:rPr>
          <w:rFonts w:ascii="Arial" w:hAnsi="Arial" w:cs="Arial"/>
          <w:sz w:val="22"/>
          <w:szCs w:val="22"/>
        </w:rPr>
        <w:t xml:space="preserve">sengpässe </w:t>
      </w:r>
      <w:r w:rsidRPr="00D96DA5">
        <w:rPr>
          <w:rFonts w:ascii="Arial" w:hAnsi="Arial" w:cs="Arial"/>
          <w:sz w:val="22"/>
          <w:szCs w:val="22"/>
        </w:rPr>
        <w:t xml:space="preserve">der Verbrennungsanlagen </w:t>
      </w:r>
      <w:r>
        <w:rPr>
          <w:rFonts w:ascii="Arial" w:hAnsi="Arial" w:cs="Arial"/>
          <w:sz w:val="22"/>
          <w:szCs w:val="22"/>
        </w:rPr>
        <w:t>– teuren konventionellen Entsorgung.</w:t>
      </w:r>
    </w:p>
    <w:p w:rsidR="004B5D42" w:rsidRDefault="004B5D42" w:rsidP="007374E9">
      <w:pPr>
        <w:tabs>
          <w:tab w:val="right" w:pos="8789"/>
        </w:tabs>
        <w:suppressAutoHyphens/>
        <w:spacing w:before="120" w:after="120"/>
        <w:rPr>
          <w:rFonts w:ascii="Arial" w:hAnsi="Arial" w:cs="Arial"/>
          <w:sz w:val="22"/>
          <w:szCs w:val="22"/>
        </w:rPr>
      </w:pPr>
      <w:r>
        <w:rPr>
          <w:rFonts w:ascii="Arial" w:hAnsi="Arial" w:cs="Arial"/>
          <w:noProof/>
          <w:sz w:val="22"/>
          <w:szCs w:val="22"/>
        </w:rPr>
        <w:drawing>
          <wp:inline distT="0" distB="0" distL="0" distR="0" wp14:anchorId="79D319D6" wp14:editId="5310FB19">
            <wp:extent cx="5518844" cy="324196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883" cy="3246099"/>
                    </a:xfrm>
                    <a:prstGeom prst="rect">
                      <a:avLst/>
                    </a:prstGeom>
                    <a:noFill/>
                  </pic:spPr>
                </pic:pic>
              </a:graphicData>
            </a:graphic>
          </wp:inline>
        </w:drawing>
      </w:r>
    </w:p>
    <w:p w:rsidR="004B5D42" w:rsidRPr="004B5D42" w:rsidRDefault="004B5D42" w:rsidP="007374E9">
      <w:pPr>
        <w:tabs>
          <w:tab w:val="right" w:pos="8789"/>
        </w:tabs>
        <w:suppressAutoHyphens/>
        <w:spacing w:before="120"/>
        <w:rPr>
          <w:rFonts w:ascii="Arial" w:hAnsi="Arial" w:cs="Arial"/>
          <w:i/>
          <w:sz w:val="22"/>
          <w:szCs w:val="22"/>
        </w:rPr>
      </w:pPr>
      <w:r>
        <w:rPr>
          <w:rFonts w:ascii="Arial" w:hAnsi="Arial" w:cs="Arial"/>
          <w:i/>
          <w:sz w:val="22"/>
          <w:szCs w:val="22"/>
        </w:rPr>
        <w:t>ERDE Recycling sammelt gebrauchte Landwirtschaftsfolien und führt sie zu 100 % dem werkstofflichen Recycling zu. Das dabei gewonnene Granulat lässt sich erneut in der Folienherstellung einsetzen.</w:t>
      </w:r>
    </w:p>
    <w:p w:rsidR="00D96DA5" w:rsidRPr="00D96DA5" w:rsidRDefault="00D96DA5" w:rsidP="007374E9">
      <w:pPr>
        <w:tabs>
          <w:tab w:val="right" w:pos="8789"/>
        </w:tabs>
        <w:suppressAutoHyphens/>
        <w:spacing w:before="120" w:line="360" w:lineRule="exact"/>
        <w:rPr>
          <w:rFonts w:ascii="Arial" w:hAnsi="Arial" w:cs="Arial"/>
          <w:sz w:val="22"/>
          <w:szCs w:val="22"/>
        </w:rPr>
      </w:pPr>
      <w:r>
        <w:rPr>
          <w:rFonts w:ascii="Arial" w:hAnsi="Arial" w:cs="Arial"/>
          <w:sz w:val="22"/>
          <w:szCs w:val="22"/>
        </w:rPr>
        <w:t xml:space="preserve">Die nüchternen Zahlen veranschaulichen den über inzwischen fünf Jahre fortgesetzten Erfolg von ERDE. So verdoppelte sich die </w:t>
      </w:r>
      <w:r w:rsidRPr="00D96DA5">
        <w:rPr>
          <w:rFonts w:ascii="Arial" w:hAnsi="Arial" w:cs="Arial"/>
          <w:sz w:val="22"/>
          <w:szCs w:val="22"/>
        </w:rPr>
        <w:t xml:space="preserve">Sammelmenge 2018 </w:t>
      </w:r>
      <w:r>
        <w:rPr>
          <w:rFonts w:ascii="Arial" w:hAnsi="Arial" w:cs="Arial"/>
          <w:sz w:val="22"/>
          <w:szCs w:val="22"/>
        </w:rPr>
        <w:t>gegenüber dem Vorjahr auf jetzt 13.433 </w:t>
      </w:r>
      <w:r w:rsidRPr="00D96DA5">
        <w:rPr>
          <w:rFonts w:ascii="Arial" w:hAnsi="Arial" w:cs="Arial"/>
          <w:sz w:val="22"/>
          <w:szCs w:val="22"/>
        </w:rPr>
        <w:t xml:space="preserve">t Silo- und </w:t>
      </w:r>
      <w:proofErr w:type="spellStart"/>
      <w:r w:rsidRPr="00D96DA5">
        <w:rPr>
          <w:rFonts w:ascii="Arial" w:hAnsi="Arial" w:cs="Arial"/>
          <w:sz w:val="22"/>
          <w:szCs w:val="22"/>
        </w:rPr>
        <w:t>Stretchfolien</w:t>
      </w:r>
      <w:proofErr w:type="spellEnd"/>
      <w:r>
        <w:rPr>
          <w:rFonts w:ascii="Arial" w:hAnsi="Arial" w:cs="Arial"/>
          <w:sz w:val="22"/>
          <w:szCs w:val="22"/>
        </w:rPr>
        <w:t xml:space="preserve">, die werkstofflich recycelt werden konnten. </w:t>
      </w:r>
      <w:r w:rsidRPr="00225794">
        <w:rPr>
          <w:rFonts w:ascii="Arial" w:hAnsi="Arial"/>
          <w:sz w:val="22"/>
        </w:rPr>
        <w:t>Dies entspricht mit einem CO</w:t>
      </w:r>
      <w:r w:rsidRPr="00225794">
        <w:rPr>
          <w:rFonts w:ascii="Arial" w:hAnsi="Arial"/>
          <w:sz w:val="22"/>
          <w:vertAlign w:val="subscript"/>
        </w:rPr>
        <w:t>2</w:t>
      </w:r>
      <w:r w:rsidRPr="00225794">
        <w:rPr>
          <w:rFonts w:ascii="Arial" w:hAnsi="Arial"/>
          <w:sz w:val="22"/>
        </w:rPr>
        <w:t>-Äquivalent von .</w:t>
      </w:r>
      <w:r w:rsidR="004B5D42" w:rsidRPr="00225794">
        <w:rPr>
          <w:rFonts w:ascii="Arial" w:hAnsi="Arial"/>
          <w:sz w:val="22"/>
        </w:rPr>
        <w:t>19.486 </w:t>
      </w:r>
      <w:r w:rsidRPr="00225794">
        <w:rPr>
          <w:rFonts w:ascii="Arial" w:hAnsi="Arial"/>
          <w:sz w:val="22"/>
        </w:rPr>
        <w:t>t Kohlendioxid – eine Menge, die jährlich über 1,</w:t>
      </w:r>
      <w:r w:rsidR="004B5D42" w:rsidRPr="00225794">
        <w:rPr>
          <w:rFonts w:ascii="Arial" w:hAnsi="Arial"/>
          <w:sz w:val="22"/>
        </w:rPr>
        <w:t>4</w:t>
      </w:r>
      <w:r w:rsidRPr="00225794">
        <w:rPr>
          <w:rFonts w:ascii="Arial" w:hAnsi="Arial"/>
          <w:sz w:val="22"/>
        </w:rPr>
        <w:t> Millionen Bäume binden</w:t>
      </w:r>
      <w:r w:rsidRPr="007A2AD3">
        <w:rPr>
          <w:rFonts w:ascii="Arial" w:hAnsi="Arial" w:cs="Arial"/>
          <w:sz w:val="22"/>
          <w:szCs w:val="22"/>
        </w:rPr>
        <w:t>.</w:t>
      </w:r>
      <w:r w:rsidRPr="00225794">
        <w:rPr>
          <w:rFonts w:ascii="Arial" w:hAnsi="Arial"/>
          <w:sz w:val="22"/>
        </w:rPr>
        <w:t xml:space="preserve"> </w:t>
      </w:r>
      <w:r w:rsidRPr="00D96DA5">
        <w:rPr>
          <w:rFonts w:ascii="Arial" w:hAnsi="Arial" w:cs="Arial"/>
          <w:sz w:val="22"/>
          <w:szCs w:val="22"/>
        </w:rPr>
        <w:t>68 Sammelpartner</w:t>
      </w:r>
      <w:r>
        <w:rPr>
          <w:rFonts w:ascii="Arial" w:hAnsi="Arial" w:cs="Arial"/>
          <w:sz w:val="22"/>
          <w:szCs w:val="22"/>
        </w:rPr>
        <w:t xml:space="preserve"> betrieben </w:t>
      </w:r>
      <w:r w:rsidRPr="00D96DA5">
        <w:rPr>
          <w:rFonts w:ascii="Arial" w:hAnsi="Arial" w:cs="Arial"/>
          <w:sz w:val="22"/>
          <w:szCs w:val="22"/>
        </w:rPr>
        <w:t>4</w:t>
      </w:r>
      <w:r>
        <w:rPr>
          <w:rFonts w:ascii="Arial" w:hAnsi="Arial" w:cs="Arial"/>
          <w:sz w:val="22"/>
          <w:szCs w:val="22"/>
        </w:rPr>
        <w:t xml:space="preserve">08 Sammelstellen, 86 mehr als 2017, und </w:t>
      </w:r>
      <w:r>
        <w:rPr>
          <w:rFonts w:ascii="Arial" w:hAnsi="Arial" w:cs="Arial"/>
          <w:sz w:val="22"/>
          <w:szCs w:val="22"/>
        </w:rPr>
        <w:lastRenderedPageBreak/>
        <w:t>ERDE wird das Sammelstellennetz auch 2019 flächendeckend weiter ausbauen.</w:t>
      </w:r>
      <w:r w:rsidRPr="00D96DA5">
        <w:rPr>
          <w:rFonts w:ascii="Arial" w:hAnsi="Arial" w:cs="Arial"/>
          <w:sz w:val="22"/>
          <w:szCs w:val="22"/>
        </w:rPr>
        <w:t xml:space="preserve"> </w:t>
      </w:r>
      <w:r w:rsidR="004B5D42">
        <w:rPr>
          <w:rFonts w:ascii="Arial" w:hAnsi="Arial" w:cs="Arial"/>
          <w:sz w:val="22"/>
          <w:szCs w:val="22"/>
        </w:rPr>
        <w:t xml:space="preserve">Auch die </w:t>
      </w:r>
      <w:r>
        <w:rPr>
          <w:rFonts w:ascii="Arial" w:hAnsi="Arial" w:cs="Arial"/>
          <w:sz w:val="22"/>
          <w:szCs w:val="22"/>
        </w:rPr>
        <w:t xml:space="preserve">Zahl der Sammeltermine </w:t>
      </w:r>
      <w:r w:rsidRPr="00D96DA5">
        <w:rPr>
          <w:rFonts w:ascii="Arial" w:hAnsi="Arial" w:cs="Arial"/>
          <w:sz w:val="22"/>
          <w:szCs w:val="22"/>
        </w:rPr>
        <w:t xml:space="preserve">wird 2019 </w:t>
      </w:r>
      <w:r>
        <w:rPr>
          <w:rFonts w:ascii="Arial" w:hAnsi="Arial" w:cs="Arial"/>
          <w:sz w:val="22"/>
          <w:szCs w:val="22"/>
        </w:rPr>
        <w:t xml:space="preserve">deutschlandweit </w:t>
      </w:r>
      <w:r w:rsidR="00F14756">
        <w:rPr>
          <w:rFonts w:ascii="Arial" w:hAnsi="Arial" w:cs="Arial"/>
          <w:sz w:val="22"/>
          <w:szCs w:val="22"/>
        </w:rPr>
        <w:t>weiterhin</w:t>
      </w:r>
      <w:r>
        <w:rPr>
          <w:rFonts w:ascii="Arial" w:hAnsi="Arial" w:cs="Arial"/>
          <w:sz w:val="22"/>
          <w:szCs w:val="22"/>
        </w:rPr>
        <w:t xml:space="preserve"> steigen. Eine auf der Website von ERDE </w:t>
      </w:r>
      <w:r w:rsidRPr="003E5C8F">
        <w:rPr>
          <w:rFonts w:ascii="Arial" w:hAnsi="Arial" w:cs="Arial"/>
          <w:sz w:val="22"/>
          <w:szCs w:val="22"/>
        </w:rPr>
        <w:t>(</w:t>
      </w:r>
      <w:hyperlink r:id="rId10" w:history="1">
        <w:r w:rsidRPr="00071FA7">
          <w:rPr>
            <w:rStyle w:val="Hyperlink"/>
            <w:rFonts w:ascii="Arial" w:hAnsi="Arial" w:cs="Arial"/>
            <w:sz w:val="22"/>
            <w:szCs w:val="22"/>
          </w:rPr>
          <w:t>http://www.erde-recycling.de</w:t>
        </w:r>
      </w:hyperlink>
      <w:r w:rsidRPr="003E5C8F">
        <w:rPr>
          <w:rFonts w:ascii="Arial" w:hAnsi="Arial" w:cs="Arial"/>
          <w:sz w:val="22"/>
          <w:szCs w:val="22"/>
        </w:rPr>
        <w:t>)</w:t>
      </w:r>
      <w:r>
        <w:rPr>
          <w:rFonts w:ascii="Arial" w:hAnsi="Arial" w:cs="Arial"/>
          <w:sz w:val="22"/>
          <w:szCs w:val="22"/>
        </w:rPr>
        <w:t xml:space="preserve"> zum Download bereitstehende App gibt schnell und unkompliziert Auskunft über die entsprechenden Termine und Orte der Sammelstellen, die auch direkt über die Homepage abgefragt werden können</w:t>
      </w:r>
      <w:r w:rsidRPr="00D96DA5">
        <w:rPr>
          <w:rFonts w:ascii="Arial" w:hAnsi="Arial" w:cs="Arial"/>
          <w:sz w:val="22"/>
          <w:szCs w:val="22"/>
        </w:rPr>
        <w:t xml:space="preserve">. </w:t>
      </w:r>
    </w:p>
    <w:p w:rsidR="004B5D42" w:rsidRPr="00D96DA5" w:rsidRDefault="004B5D42" w:rsidP="007374E9">
      <w:pPr>
        <w:tabs>
          <w:tab w:val="right" w:pos="8789"/>
        </w:tabs>
        <w:suppressAutoHyphens/>
        <w:spacing w:before="120" w:line="360" w:lineRule="exact"/>
        <w:rPr>
          <w:rFonts w:ascii="Arial" w:hAnsi="Arial" w:cs="Arial"/>
          <w:sz w:val="22"/>
          <w:szCs w:val="22"/>
        </w:rPr>
      </w:pPr>
      <w:r w:rsidRPr="00B7100D">
        <w:rPr>
          <w:rFonts w:ascii="Arial" w:hAnsi="Arial" w:cs="Arial"/>
          <w:sz w:val="22"/>
          <w:szCs w:val="22"/>
        </w:rPr>
        <w:t xml:space="preserve">Dazu Michael Hövel, Sales Manager Silage bei dem ERDE-Mitglied RPC bpi </w:t>
      </w:r>
      <w:proofErr w:type="spellStart"/>
      <w:r w:rsidRPr="00B7100D">
        <w:rPr>
          <w:rFonts w:ascii="Arial" w:hAnsi="Arial" w:cs="Arial"/>
          <w:sz w:val="22"/>
          <w:szCs w:val="22"/>
        </w:rPr>
        <w:t>agriculture</w:t>
      </w:r>
      <w:proofErr w:type="spellEnd"/>
      <w:r w:rsidRPr="00B7100D">
        <w:rPr>
          <w:rFonts w:ascii="Arial" w:hAnsi="Arial" w:cs="Arial"/>
          <w:sz w:val="22"/>
          <w:szCs w:val="22"/>
        </w:rPr>
        <w:t xml:space="preserve"> in </w:t>
      </w:r>
      <w:proofErr w:type="spellStart"/>
      <w:r w:rsidRPr="00B7100D">
        <w:rPr>
          <w:rFonts w:ascii="Arial" w:hAnsi="Arial" w:cs="Arial"/>
          <w:sz w:val="22"/>
          <w:szCs w:val="22"/>
        </w:rPr>
        <w:t>Zele</w:t>
      </w:r>
      <w:proofErr w:type="spellEnd"/>
      <w:r w:rsidRPr="00B7100D">
        <w:rPr>
          <w:rFonts w:ascii="Arial" w:hAnsi="Arial" w:cs="Arial"/>
          <w:sz w:val="22"/>
          <w:szCs w:val="22"/>
        </w:rPr>
        <w:t>/Belgien, die eine eigene Recyclinganlage in Großbritannien betreiben: „In Bezug auf die Futterergiebigkeit und -lagerung gibt es keine Alternative zur Nutzung von Agrarfolien. ERDE sorgt dafür, dass diese danach dem werkstofflichen Recycling zugeführt werden und dann in Europa als neue Rohstoffe für die Folienherstellung verfügbar sind. So leisten Landwirte, die ihre Agrarfolien bei den an ERDE teilnehmenden Herstellern beziehen und über ERDE in den Kreislauf zurückgeben, einen signifikanten Beitrag zum schonenden Umgang mit unseren Ressourcen und zum Erhalt unserer Umwelt.“</w:t>
      </w:r>
    </w:p>
    <w:p w:rsidR="00D96DA5" w:rsidRDefault="00D96DA5" w:rsidP="007374E9">
      <w:pPr>
        <w:tabs>
          <w:tab w:val="right" w:pos="8789"/>
          <w:tab w:val="left" w:pos="9214"/>
        </w:tabs>
        <w:suppressAutoHyphens/>
        <w:spacing w:before="120" w:line="360" w:lineRule="exact"/>
        <w:rPr>
          <w:rFonts w:ascii="Arial" w:hAnsi="Arial" w:cs="Arial"/>
          <w:sz w:val="22"/>
          <w:szCs w:val="22"/>
        </w:rPr>
      </w:pPr>
      <w:r>
        <w:rPr>
          <w:rFonts w:ascii="Arial" w:hAnsi="Arial" w:cs="Arial"/>
          <w:sz w:val="22"/>
          <w:szCs w:val="22"/>
        </w:rPr>
        <w:t>Die Z</w:t>
      </w:r>
      <w:r w:rsidRPr="00D96DA5">
        <w:rPr>
          <w:rFonts w:ascii="Arial" w:hAnsi="Arial" w:cs="Arial"/>
          <w:sz w:val="22"/>
          <w:szCs w:val="22"/>
        </w:rPr>
        <w:t xml:space="preserve">ahl </w:t>
      </w:r>
      <w:r>
        <w:rPr>
          <w:rFonts w:ascii="Arial" w:hAnsi="Arial" w:cs="Arial"/>
          <w:sz w:val="22"/>
          <w:szCs w:val="22"/>
        </w:rPr>
        <w:t xml:space="preserve">der an ERDE </w:t>
      </w:r>
      <w:r w:rsidRPr="00D96DA5">
        <w:rPr>
          <w:rFonts w:ascii="Arial" w:hAnsi="Arial" w:cs="Arial"/>
          <w:sz w:val="22"/>
          <w:szCs w:val="22"/>
        </w:rPr>
        <w:t>teilnehmender Folienhersteller</w:t>
      </w:r>
      <w:r>
        <w:rPr>
          <w:rFonts w:ascii="Arial" w:hAnsi="Arial" w:cs="Arial"/>
          <w:sz w:val="22"/>
          <w:szCs w:val="22"/>
        </w:rPr>
        <w:t>, die</w:t>
      </w:r>
      <w:r w:rsidRPr="00D96DA5">
        <w:rPr>
          <w:rFonts w:ascii="Arial" w:hAnsi="Arial" w:cs="Arial"/>
          <w:sz w:val="22"/>
          <w:szCs w:val="22"/>
        </w:rPr>
        <w:t xml:space="preserve"> </w:t>
      </w:r>
      <w:r>
        <w:rPr>
          <w:rFonts w:ascii="Arial" w:hAnsi="Arial" w:cs="Arial"/>
          <w:sz w:val="22"/>
          <w:szCs w:val="22"/>
        </w:rPr>
        <w:t xml:space="preserve">damit Verantwortung für ihre </w:t>
      </w:r>
      <w:r w:rsidR="00323BC4">
        <w:rPr>
          <w:rFonts w:ascii="Arial" w:hAnsi="Arial" w:cs="Arial"/>
          <w:sz w:val="22"/>
          <w:szCs w:val="22"/>
        </w:rPr>
        <w:t xml:space="preserve">Produkte </w:t>
      </w:r>
      <w:r>
        <w:rPr>
          <w:rFonts w:ascii="Arial" w:hAnsi="Arial" w:cs="Arial"/>
          <w:sz w:val="22"/>
          <w:szCs w:val="22"/>
        </w:rPr>
        <w:t>und die Umwelt</w:t>
      </w:r>
      <w:r w:rsidRPr="00D96DA5">
        <w:rPr>
          <w:rFonts w:ascii="Arial" w:hAnsi="Arial" w:cs="Arial"/>
          <w:sz w:val="22"/>
          <w:szCs w:val="22"/>
        </w:rPr>
        <w:t xml:space="preserve"> </w:t>
      </w:r>
      <w:r>
        <w:rPr>
          <w:rFonts w:ascii="Arial" w:hAnsi="Arial" w:cs="Arial"/>
          <w:sz w:val="22"/>
          <w:szCs w:val="22"/>
        </w:rPr>
        <w:t xml:space="preserve">übernehmen, ist 2018 um drei </w:t>
      </w:r>
      <w:r w:rsidRPr="00D96DA5">
        <w:rPr>
          <w:rFonts w:ascii="Arial" w:hAnsi="Arial" w:cs="Arial"/>
          <w:sz w:val="22"/>
          <w:szCs w:val="22"/>
        </w:rPr>
        <w:t xml:space="preserve">auf mittlerweile </w:t>
      </w:r>
      <w:r>
        <w:rPr>
          <w:rFonts w:ascii="Arial" w:hAnsi="Arial" w:cs="Arial"/>
          <w:sz w:val="22"/>
          <w:szCs w:val="22"/>
        </w:rPr>
        <w:t xml:space="preserve">elf </w:t>
      </w:r>
      <w:r w:rsidRPr="00D96DA5">
        <w:rPr>
          <w:rFonts w:ascii="Arial" w:hAnsi="Arial" w:cs="Arial"/>
          <w:sz w:val="22"/>
          <w:szCs w:val="22"/>
        </w:rPr>
        <w:t>gestiegen</w:t>
      </w:r>
      <w:r>
        <w:rPr>
          <w:rFonts w:ascii="Arial" w:hAnsi="Arial" w:cs="Arial"/>
          <w:sz w:val="22"/>
          <w:szCs w:val="22"/>
        </w:rPr>
        <w:t xml:space="preserve">. </w:t>
      </w:r>
      <w:r w:rsidR="004B5D42">
        <w:rPr>
          <w:rFonts w:ascii="Arial" w:hAnsi="Arial" w:cs="Arial"/>
          <w:sz w:val="22"/>
          <w:szCs w:val="22"/>
        </w:rPr>
        <w:t xml:space="preserve">Neben </w:t>
      </w:r>
      <w:r w:rsidR="004B5D42" w:rsidRPr="00D96DA5">
        <w:rPr>
          <w:rFonts w:ascii="Arial" w:hAnsi="Arial" w:cs="Arial"/>
          <w:sz w:val="22"/>
          <w:szCs w:val="22"/>
        </w:rPr>
        <w:t>RPC bpi Group</w:t>
      </w:r>
      <w:r w:rsidR="004B5D42">
        <w:rPr>
          <w:rFonts w:ascii="Arial" w:hAnsi="Arial" w:cs="Arial"/>
          <w:sz w:val="22"/>
          <w:szCs w:val="22"/>
        </w:rPr>
        <w:t xml:space="preserve"> sind dies a</w:t>
      </w:r>
      <w:r>
        <w:rPr>
          <w:rFonts w:ascii="Arial" w:hAnsi="Arial" w:cs="Arial"/>
          <w:sz w:val="22"/>
          <w:szCs w:val="22"/>
        </w:rPr>
        <w:t xml:space="preserve">ktuell </w:t>
      </w:r>
      <w:r w:rsidRPr="00D96DA5">
        <w:rPr>
          <w:rFonts w:ascii="Arial" w:hAnsi="Arial" w:cs="Arial"/>
          <w:sz w:val="22"/>
          <w:szCs w:val="22"/>
        </w:rPr>
        <w:t xml:space="preserve">Ab Rani Plast </w:t>
      </w:r>
      <w:proofErr w:type="spellStart"/>
      <w:r w:rsidRPr="00D96DA5">
        <w:rPr>
          <w:rFonts w:ascii="Arial" w:hAnsi="Arial" w:cs="Arial"/>
          <w:sz w:val="22"/>
          <w:szCs w:val="22"/>
        </w:rPr>
        <w:t>Oy</w:t>
      </w:r>
      <w:proofErr w:type="spellEnd"/>
      <w:r w:rsidRPr="00D96DA5">
        <w:rPr>
          <w:rFonts w:ascii="Arial" w:hAnsi="Arial" w:cs="Arial"/>
          <w:sz w:val="22"/>
          <w:szCs w:val="22"/>
        </w:rPr>
        <w:t xml:space="preserve">, Duo-Plast AG, Groupe Barbier, Manuli Stretch Deutschland GmbH, Polifilm Extrusion GmbH, RKW Agri GmbH &amp; Co KG, Trioplast GmbH </w:t>
      </w:r>
      <w:r>
        <w:rPr>
          <w:rFonts w:ascii="Arial" w:hAnsi="Arial" w:cs="Arial"/>
          <w:sz w:val="22"/>
          <w:szCs w:val="22"/>
        </w:rPr>
        <w:t xml:space="preserve">sowie </w:t>
      </w:r>
      <w:r w:rsidRPr="00D96DA5">
        <w:rPr>
          <w:rFonts w:ascii="Arial" w:hAnsi="Arial" w:cs="Arial"/>
          <w:sz w:val="22"/>
          <w:szCs w:val="22"/>
        </w:rPr>
        <w:t xml:space="preserve">die 2018 neu hinzugekommenen Unternehmen </w:t>
      </w:r>
      <w:proofErr w:type="spellStart"/>
      <w:r w:rsidRPr="00D96DA5">
        <w:rPr>
          <w:rFonts w:ascii="Arial" w:hAnsi="Arial" w:cs="Arial"/>
          <w:sz w:val="22"/>
          <w:szCs w:val="22"/>
        </w:rPr>
        <w:t>Aspla</w:t>
      </w:r>
      <w:proofErr w:type="spellEnd"/>
      <w:r w:rsidRPr="00D96DA5">
        <w:rPr>
          <w:rFonts w:ascii="Arial" w:hAnsi="Arial" w:cs="Arial"/>
          <w:sz w:val="22"/>
          <w:szCs w:val="22"/>
        </w:rPr>
        <w:t xml:space="preserve"> – </w:t>
      </w:r>
      <w:proofErr w:type="spellStart"/>
      <w:r w:rsidRPr="00D96DA5">
        <w:rPr>
          <w:rFonts w:ascii="Arial" w:hAnsi="Arial" w:cs="Arial"/>
          <w:sz w:val="22"/>
          <w:szCs w:val="22"/>
        </w:rPr>
        <w:t>Plásticos</w:t>
      </w:r>
      <w:proofErr w:type="spellEnd"/>
      <w:r w:rsidRPr="00D96DA5">
        <w:rPr>
          <w:rFonts w:ascii="Arial" w:hAnsi="Arial" w:cs="Arial"/>
          <w:sz w:val="22"/>
          <w:szCs w:val="22"/>
        </w:rPr>
        <w:t xml:space="preserve"> </w:t>
      </w:r>
      <w:proofErr w:type="spellStart"/>
      <w:r w:rsidRPr="00D96DA5">
        <w:rPr>
          <w:rFonts w:ascii="Arial" w:hAnsi="Arial" w:cs="Arial"/>
          <w:sz w:val="22"/>
          <w:szCs w:val="22"/>
        </w:rPr>
        <w:t>Españoles</w:t>
      </w:r>
      <w:proofErr w:type="spellEnd"/>
      <w:r w:rsidRPr="00D96DA5">
        <w:rPr>
          <w:rFonts w:ascii="Arial" w:hAnsi="Arial" w:cs="Arial"/>
          <w:sz w:val="22"/>
          <w:szCs w:val="22"/>
        </w:rPr>
        <w:t xml:space="preserve"> S.A, </w:t>
      </w:r>
      <w:proofErr w:type="spellStart"/>
      <w:r w:rsidRPr="00D96DA5">
        <w:rPr>
          <w:rFonts w:ascii="Arial" w:hAnsi="Arial" w:cs="Arial"/>
          <w:sz w:val="22"/>
          <w:szCs w:val="22"/>
        </w:rPr>
        <w:t>Sotrafa</w:t>
      </w:r>
      <w:proofErr w:type="spellEnd"/>
      <w:r w:rsidRPr="00D96DA5">
        <w:rPr>
          <w:rFonts w:ascii="Arial" w:hAnsi="Arial" w:cs="Arial"/>
          <w:sz w:val="22"/>
          <w:szCs w:val="22"/>
        </w:rPr>
        <w:t xml:space="preserve"> S.A. u</w:t>
      </w:r>
      <w:r>
        <w:rPr>
          <w:rFonts w:ascii="Arial" w:hAnsi="Arial" w:cs="Arial"/>
          <w:sz w:val="22"/>
          <w:szCs w:val="22"/>
        </w:rPr>
        <w:t xml:space="preserve">nd </w:t>
      </w:r>
      <w:proofErr w:type="spellStart"/>
      <w:r w:rsidRPr="00D96DA5">
        <w:rPr>
          <w:rFonts w:ascii="Arial" w:hAnsi="Arial" w:cs="Arial"/>
          <w:sz w:val="22"/>
          <w:szCs w:val="22"/>
        </w:rPr>
        <w:t>Coveris</w:t>
      </w:r>
      <w:proofErr w:type="spellEnd"/>
      <w:r w:rsidRPr="00D96DA5">
        <w:rPr>
          <w:rFonts w:ascii="Arial" w:hAnsi="Arial" w:cs="Arial"/>
          <w:sz w:val="22"/>
          <w:szCs w:val="22"/>
        </w:rPr>
        <w:t xml:space="preserve"> Flexibles Austria GmbH.</w:t>
      </w:r>
      <w:r>
        <w:rPr>
          <w:rFonts w:ascii="Arial" w:hAnsi="Arial" w:cs="Arial"/>
          <w:sz w:val="22"/>
          <w:szCs w:val="22"/>
        </w:rPr>
        <w:t xml:space="preserve"> Mitglied bei ERDE kann jeder </w:t>
      </w:r>
      <w:r w:rsidRPr="00D96DA5">
        <w:rPr>
          <w:rFonts w:ascii="Arial" w:hAnsi="Arial" w:cs="Arial"/>
          <w:sz w:val="22"/>
          <w:szCs w:val="22"/>
        </w:rPr>
        <w:t>Hersteller oder Erstvertreiber von Folien</w:t>
      </w:r>
      <w:r>
        <w:rPr>
          <w:rFonts w:ascii="Arial" w:hAnsi="Arial" w:cs="Arial"/>
          <w:sz w:val="22"/>
          <w:szCs w:val="22"/>
        </w:rPr>
        <w:t xml:space="preserve"> werden</w:t>
      </w:r>
      <w:r w:rsidRPr="00D96DA5">
        <w:rPr>
          <w:rFonts w:ascii="Arial" w:hAnsi="Arial" w:cs="Arial"/>
          <w:sz w:val="22"/>
          <w:szCs w:val="22"/>
        </w:rPr>
        <w:t>, der in den deutschen Markt liefert.</w:t>
      </w:r>
    </w:p>
    <w:p w:rsidR="00122C95" w:rsidRPr="00312452" w:rsidRDefault="00122C95" w:rsidP="007374E9">
      <w:pPr>
        <w:tabs>
          <w:tab w:val="right" w:pos="8789"/>
        </w:tabs>
        <w:suppressAutoHyphens/>
        <w:spacing w:before="120" w:line="360" w:lineRule="exact"/>
        <w:rPr>
          <w:rFonts w:ascii="Arial" w:hAnsi="Arial" w:cs="Arial"/>
          <w:color w:val="000000"/>
          <w:sz w:val="22"/>
          <w:szCs w:val="22"/>
          <w:lang w:eastAsia="en-US"/>
        </w:rPr>
      </w:pPr>
      <w:r w:rsidRPr="00312452">
        <w:rPr>
          <w:rFonts w:ascii="Arial" w:hAnsi="Arial" w:cs="Arial"/>
          <w:color w:val="000000"/>
          <w:sz w:val="22"/>
          <w:szCs w:val="22"/>
          <w:lang w:eastAsia="en-US"/>
        </w:rPr>
        <w:t>Über ERDE</w:t>
      </w:r>
    </w:p>
    <w:p w:rsidR="00A4191E" w:rsidRDefault="00126112" w:rsidP="007374E9">
      <w:pPr>
        <w:tabs>
          <w:tab w:val="right" w:pos="8789"/>
        </w:tabs>
        <w:suppressAutoHyphens/>
        <w:rPr>
          <w:rFonts w:ascii="Arial" w:hAnsi="Arial" w:cs="Arial"/>
          <w:sz w:val="20"/>
          <w:szCs w:val="20"/>
        </w:rPr>
      </w:pPr>
      <w:r w:rsidRPr="00126112">
        <w:rPr>
          <w:rFonts w:ascii="Arial" w:hAnsi="Arial" w:cs="Arial"/>
          <w:sz w:val="20"/>
          <w:szCs w:val="20"/>
        </w:rPr>
        <w:t>Unter dem Dach der IK Industrievereinigung Kunststoffverpackungen e.V. und in Kooperation mit RIGK als Systembetreiber organisiert ERDE über Sammelpartner deutschlandweit die getrennte Rücknahme und ökoeffiziente, stoffliche Verwertung gebrauchter Landwirtschaftsfolien aus PE-LD (Fraktion 1) und PE-LLD (Fraktion 2). Lohnunternehmer und Landwirte sammeln die Erntekunststoffe und geben sie – besenrein und von grobem Schmutz befreit – gebündelt an einer Sammelstelle ab (www.erde-recycling.de/rund-um-die-abgabe/sammelstellen-termine.html). Der Annahmepreis wird direkt von der Sammelstelle festgelegt. Recyclingunternehmen verarbeiten das Sammelgut dann zu neuen Kunststoff-Rohsto</w:t>
      </w:r>
      <w:r w:rsidR="000B5964">
        <w:rPr>
          <w:rFonts w:ascii="Arial" w:hAnsi="Arial" w:cs="Arial"/>
          <w:sz w:val="20"/>
          <w:szCs w:val="20"/>
        </w:rPr>
        <w:t>ffen.</w:t>
      </w:r>
    </w:p>
    <w:p w:rsidR="00126112" w:rsidRPr="00270C5C" w:rsidRDefault="00126112" w:rsidP="000A36BB">
      <w:pPr>
        <w:tabs>
          <w:tab w:val="right" w:pos="8789"/>
        </w:tabs>
        <w:suppressAutoHyphens/>
        <w:ind w:right="567"/>
        <w:rPr>
          <w:rFonts w:ascii="Arial" w:hAnsi="Arial" w:cs="Arial"/>
          <w:sz w:val="20"/>
          <w:szCs w:val="20"/>
        </w:rPr>
      </w:pPr>
    </w:p>
    <w:tbl>
      <w:tblPr>
        <w:tblW w:w="0" w:type="auto"/>
        <w:tblLook w:val="04A0" w:firstRow="1" w:lastRow="0" w:firstColumn="1" w:lastColumn="0" w:noHBand="0" w:noVBand="1"/>
      </w:tblPr>
      <w:tblGrid>
        <w:gridCol w:w="4361"/>
        <w:gridCol w:w="4678"/>
      </w:tblGrid>
      <w:tr w:rsidR="00FE1CA8" w:rsidRPr="00270C5C" w:rsidTr="007374E9">
        <w:tc>
          <w:tcPr>
            <w:tcW w:w="4361" w:type="dxa"/>
            <w:shd w:val="clear" w:color="auto" w:fill="auto"/>
          </w:tcPr>
          <w:p w:rsidR="00FE1CA8" w:rsidRPr="00270C5C" w:rsidRDefault="00FE1CA8" w:rsidP="007374E9">
            <w:pPr>
              <w:tabs>
                <w:tab w:val="left" w:pos="7020"/>
                <w:tab w:val="right" w:pos="8789"/>
              </w:tabs>
              <w:suppressAutoHyphens/>
              <w:ind w:right="34"/>
              <w:rPr>
                <w:rFonts w:ascii="Arial" w:hAnsi="Arial" w:cs="Arial"/>
                <w:color w:val="000000"/>
                <w:sz w:val="22"/>
                <w:szCs w:val="22"/>
                <w:u w:val="single"/>
                <w:lang w:eastAsia="en-US"/>
              </w:rPr>
            </w:pPr>
            <w:r w:rsidRPr="00270C5C">
              <w:rPr>
                <w:rFonts w:ascii="Arial" w:hAnsi="Arial" w:cs="Arial"/>
                <w:color w:val="000000"/>
                <w:sz w:val="22"/>
                <w:szCs w:val="22"/>
                <w:u w:val="single"/>
                <w:lang w:eastAsia="en-US"/>
              </w:rPr>
              <w:t>Weitere Informationen:</w:t>
            </w:r>
          </w:p>
          <w:p w:rsidR="00FE1CA8" w:rsidRPr="00270C5C" w:rsidRDefault="00FE1CA8" w:rsidP="007374E9">
            <w:pPr>
              <w:tabs>
                <w:tab w:val="left" w:pos="7020"/>
                <w:tab w:val="right" w:pos="8789"/>
              </w:tabs>
              <w:suppressAutoHyphens/>
              <w:ind w:right="34"/>
              <w:rPr>
                <w:rFonts w:ascii="Arial" w:hAnsi="Arial" w:cs="Arial"/>
                <w:color w:val="000000"/>
                <w:sz w:val="22"/>
                <w:szCs w:val="22"/>
                <w:lang w:eastAsia="en-US"/>
              </w:rPr>
            </w:pPr>
            <w:r w:rsidRPr="00270C5C">
              <w:rPr>
                <w:rFonts w:ascii="Arial" w:hAnsi="Arial" w:cs="Arial"/>
                <w:color w:val="000000"/>
                <w:sz w:val="22"/>
                <w:szCs w:val="22"/>
                <w:lang w:eastAsia="en-US"/>
              </w:rPr>
              <w:t>RIGK GmbH</w:t>
            </w:r>
          </w:p>
          <w:p w:rsidR="00FE1CA8" w:rsidRPr="00270C5C" w:rsidRDefault="00323BC4" w:rsidP="007374E9">
            <w:pPr>
              <w:tabs>
                <w:tab w:val="left" w:pos="7020"/>
                <w:tab w:val="right" w:pos="8789"/>
              </w:tabs>
              <w:suppressAutoHyphens/>
              <w:ind w:right="34"/>
              <w:rPr>
                <w:rFonts w:ascii="Arial" w:hAnsi="Arial" w:cs="Arial"/>
                <w:color w:val="000000"/>
                <w:sz w:val="22"/>
                <w:szCs w:val="22"/>
                <w:lang w:eastAsia="en-US"/>
              </w:rPr>
            </w:pPr>
            <w:r>
              <w:rPr>
                <w:rFonts w:ascii="Arial" w:hAnsi="Arial" w:cs="Arial"/>
                <w:color w:val="000000"/>
                <w:sz w:val="22"/>
                <w:szCs w:val="22"/>
                <w:lang w:eastAsia="en-US"/>
              </w:rPr>
              <w:t>Boris Emmel</w:t>
            </w:r>
          </w:p>
          <w:p w:rsidR="00FE1CA8" w:rsidRPr="00270C5C" w:rsidRDefault="00323BC4" w:rsidP="007374E9">
            <w:pPr>
              <w:tabs>
                <w:tab w:val="left" w:pos="7020"/>
                <w:tab w:val="right" w:pos="8789"/>
              </w:tabs>
              <w:suppressAutoHyphens/>
              <w:ind w:right="34"/>
              <w:rPr>
                <w:rFonts w:ascii="Arial" w:hAnsi="Arial" w:cs="Arial"/>
                <w:color w:val="000000"/>
                <w:sz w:val="22"/>
                <w:szCs w:val="22"/>
                <w:lang w:eastAsia="en-US"/>
              </w:rPr>
            </w:pPr>
            <w:r>
              <w:rPr>
                <w:rFonts w:ascii="Arial" w:hAnsi="Arial" w:cs="Arial"/>
                <w:color w:val="000000"/>
                <w:sz w:val="22"/>
                <w:szCs w:val="22"/>
                <w:lang w:eastAsia="en-US"/>
              </w:rPr>
              <w:t>Systemverantwortlicher ERDE</w:t>
            </w:r>
          </w:p>
          <w:p w:rsidR="00FE1CA8" w:rsidRPr="00270C5C" w:rsidRDefault="00FE1CA8" w:rsidP="007374E9">
            <w:pPr>
              <w:tabs>
                <w:tab w:val="left" w:pos="7020"/>
                <w:tab w:val="right" w:pos="8789"/>
              </w:tabs>
              <w:suppressAutoHyphens/>
              <w:ind w:right="34"/>
              <w:rPr>
                <w:rFonts w:ascii="Arial" w:hAnsi="Arial" w:cs="Arial"/>
                <w:color w:val="000000"/>
                <w:sz w:val="22"/>
                <w:szCs w:val="22"/>
                <w:lang w:eastAsia="en-US"/>
              </w:rPr>
            </w:pPr>
            <w:r w:rsidRPr="00270C5C">
              <w:rPr>
                <w:rFonts w:ascii="Arial" w:hAnsi="Arial" w:cs="Arial"/>
                <w:color w:val="000000"/>
                <w:sz w:val="22"/>
                <w:szCs w:val="22"/>
                <w:lang w:eastAsia="en-US"/>
              </w:rPr>
              <w:t>Friedrichstr. 6, D-65185 Wiesbaden</w:t>
            </w:r>
          </w:p>
          <w:p w:rsidR="00FE1CA8" w:rsidRPr="00270C5C" w:rsidRDefault="00FE1CA8" w:rsidP="007374E9">
            <w:pPr>
              <w:tabs>
                <w:tab w:val="left" w:pos="7020"/>
                <w:tab w:val="right" w:pos="8789"/>
              </w:tabs>
              <w:suppressAutoHyphens/>
              <w:ind w:right="34"/>
              <w:rPr>
                <w:rFonts w:ascii="Arial" w:hAnsi="Arial" w:cs="Arial"/>
                <w:color w:val="000000"/>
                <w:sz w:val="22"/>
                <w:szCs w:val="22"/>
                <w:lang w:eastAsia="en-US"/>
              </w:rPr>
            </w:pPr>
            <w:r w:rsidRPr="00270C5C">
              <w:rPr>
                <w:rFonts w:ascii="Arial" w:hAnsi="Arial" w:cs="Arial"/>
                <w:color w:val="000000"/>
                <w:sz w:val="22"/>
                <w:szCs w:val="22"/>
                <w:lang w:eastAsia="en-US"/>
              </w:rPr>
              <w:t>Tel.: +49 (0) 6 11/ 30 86 00-</w:t>
            </w:r>
            <w:r w:rsidR="00323BC4">
              <w:rPr>
                <w:rFonts w:ascii="Arial" w:hAnsi="Arial" w:cs="Arial"/>
                <w:color w:val="000000"/>
                <w:sz w:val="22"/>
                <w:szCs w:val="22"/>
                <w:lang w:eastAsia="en-US"/>
              </w:rPr>
              <w:t>0</w:t>
            </w:r>
            <w:r w:rsidRPr="00270C5C">
              <w:rPr>
                <w:rFonts w:ascii="Arial" w:hAnsi="Arial" w:cs="Arial"/>
                <w:color w:val="000000"/>
                <w:sz w:val="22"/>
                <w:szCs w:val="22"/>
                <w:lang w:eastAsia="en-US"/>
              </w:rPr>
              <w:t>2, Fax: -30</w:t>
            </w:r>
          </w:p>
          <w:p w:rsidR="00FE1CA8" w:rsidRPr="00270C5C" w:rsidRDefault="00323BC4" w:rsidP="000A36BB">
            <w:pPr>
              <w:tabs>
                <w:tab w:val="left" w:pos="7020"/>
                <w:tab w:val="right" w:pos="8789"/>
              </w:tabs>
              <w:suppressAutoHyphens/>
              <w:ind w:right="567"/>
              <w:rPr>
                <w:rFonts w:ascii="Arial" w:hAnsi="Arial" w:cs="Arial"/>
                <w:color w:val="000000"/>
                <w:sz w:val="22"/>
                <w:szCs w:val="22"/>
                <w:u w:val="single"/>
                <w:lang w:eastAsia="en-US"/>
              </w:rPr>
            </w:pPr>
            <w:r>
              <w:rPr>
                <w:rFonts w:ascii="Arial" w:hAnsi="Arial" w:cs="Arial"/>
                <w:color w:val="000000"/>
                <w:sz w:val="22"/>
                <w:szCs w:val="22"/>
                <w:lang w:eastAsia="en-US"/>
              </w:rPr>
              <w:t>emmel</w:t>
            </w:r>
            <w:r w:rsidR="00FE1CA8" w:rsidRPr="00270C5C">
              <w:rPr>
                <w:rFonts w:ascii="Arial" w:hAnsi="Arial" w:cs="Arial"/>
                <w:color w:val="000000"/>
                <w:sz w:val="22"/>
                <w:szCs w:val="22"/>
                <w:lang w:eastAsia="en-US"/>
              </w:rPr>
              <w:t>@rigk.de; www.rigk.de</w:t>
            </w:r>
          </w:p>
        </w:tc>
        <w:tc>
          <w:tcPr>
            <w:tcW w:w="4678" w:type="dxa"/>
            <w:shd w:val="clear" w:color="auto" w:fill="auto"/>
          </w:tcPr>
          <w:p w:rsidR="00FE1CA8" w:rsidRPr="00270C5C" w:rsidRDefault="00FE1CA8" w:rsidP="007374E9">
            <w:pPr>
              <w:tabs>
                <w:tab w:val="left" w:pos="7020"/>
                <w:tab w:val="right" w:pos="8789"/>
              </w:tabs>
              <w:suppressAutoHyphens/>
              <w:rPr>
                <w:rFonts w:ascii="Arial" w:hAnsi="Arial" w:cs="Arial"/>
                <w:color w:val="000000"/>
                <w:sz w:val="22"/>
                <w:szCs w:val="22"/>
                <w:u w:val="single"/>
                <w:lang w:eastAsia="en-US"/>
              </w:rPr>
            </w:pPr>
            <w:r w:rsidRPr="00270C5C">
              <w:rPr>
                <w:rFonts w:ascii="Arial" w:hAnsi="Arial" w:cs="Arial"/>
                <w:color w:val="000000"/>
                <w:sz w:val="22"/>
                <w:szCs w:val="22"/>
                <w:u w:val="single"/>
                <w:lang w:eastAsia="en-US"/>
              </w:rPr>
              <w:t>Redaktioneller Kontakt, Belegexemplare:</w:t>
            </w:r>
          </w:p>
          <w:p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Konsens PR GmbH &amp; Co. KG</w:t>
            </w:r>
          </w:p>
          <w:p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Dr. Jörg Wolters</w:t>
            </w:r>
            <w:r w:rsidRPr="00270C5C">
              <w:rPr>
                <w:rFonts w:ascii="Arial" w:hAnsi="Arial" w:cs="Arial"/>
                <w:color w:val="000000"/>
                <w:sz w:val="22"/>
                <w:szCs w:val="22"/>
                <w:lang w:eastAsia="en-US"/>
              </w:rPr>
              <w:br/>
              <w:t>Hans-Kudlich-Straße 25</w:t>
            </w:r>
          </w:p>
          <w:p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D-64823 Groß-Umstadt</w:t>
            </w:r>
          </w:p>
          <w:p w:rsidR="00FE1CA8" w:rsidRPr="00270C5C" w:rsidRDefault="00FE1CA8" w:rsidP="007374E9">
            <w:pPr>
              <w:tabs>
                <w:tab w:val="left" w:pos="7020"/>
                <w:tab w:val="right" w:pos="8789"/>
              </w:tabs>
              <w:suppressAutoHyphens/>
              <w:rPr>
                <w:rFonts w:ascii="Arial" w:hAnsi="Arial" w:cs="Arial"/>
                <w:color w:val="000000"/>
                <w:sz w:val="22"/>
                <w:szCs w:val="22"/>
                <w:lang w:eastAsia="en-US"/>
              </w:rPr>
            </w:pPr>
            <w:r w:rsidRPr="00270C5C">
              <w:rPr>
                <w:rFonts w:ascii="Arial" w:hAnsi="Arial" w:cs="Arial"/>
                <w:color w:val="000000"/>
                <w:sz w:val="22"/>
                <w:szCs w:val="22"/>
                <w:lang w:eastAsia="en-US"/>
              </w:rPr>
              <w:t>Tel.: +49 (0</w:t>
            </w:r>
            <w:bookmarkStart w:id="0" w:name="_GoBack"/>
            <w:r w:rsidRPr="00270C5C">
              <w:rPr>
                <w:rFonts w:ascii="Arial" w:hAnsi="Arial" w:cs="Arial"/>
                <w:color w:val="000000"/>
                <w:sz w:val="22"/>
                <w:szCs w:val="22"/>
                <w:lang w:eastAsia="en-US"/>
              </w:rPr>
              <w:t>) 60 78/93 63-0</w:t>
            </w:r>
            <w:bookmarkEnd w:id="0"/>
            <w:r w:rsidRPr="00270C5C">
              <w:rPr>
                <w:rFonts w:ascii="Arial" w:hAnsi="Arial" w:cs="Arial"/>
                <w:color w:val="000000"/>
                <w:sz w:val="22"/>
                <w:szCs w:val="22"/>
                <w:lang w:eastAsia="en-US"/>
              </w:rPr>
              <w:t>, Fax: -20</w:t>
            </w:r>
          </w:p>
          <w:p w:rsidR="00FE1CA8" w:rsidRPr="00270C5C" w:rsidRDefault="006219EF" w:rsidP="007374E9">
            <w:pPr>
              <w:tabs>
                <w:tab w:val="left" w:pos="7020"/>
                <w:tab w:val="right" w:pos="8789"/>
              </w:tabs>
              <w:suppressAutoHyphens/>
              <w:rPr>
                <w:rFonts w:ascii="Arial" w:hAnsi="Arial" w:cs="Arial"/>
                <w:color w:val="000000"/>
                <w:sz w:val="22"/>
                <w:szCs w:val="22"/>
                <w:u w:val="single"/>
                <w:lang w:eastAsia="en-US"/>
              </w:rPr>
            </w:pPr>
            <w:hyperlink r:id="rId11" w:history="1">
              <w:r w:rsidR="00FE1CA8" w:rsidRPr="00270C5C">
                <w:rPr>
                  <w:rStyle w:val="Hyperlink"/>
                  <w:rFonts w:ascii="Arial" w:hAnsi="Arial" w:cs="Arial"/>
                  <w:sz w:val="22"/>
                  <w:szCs w:val="22"/>
                  <w:lang w:eastAsia="en-US"/>
                </w:rPr>
                <w:t>mail@konsens.de</w:t>
              </w:r>
            </w:hyperlink>
            <w:r w:rsidR="00FE1CA8" w:rsidRPr="00270C5C">
              <w:rPr>
                <w:rFonts w:ascii="Arial" w:hAnsi="Arial" w:cs="Arial"/>
                <w:color w:val="000000"/>
                <w:sz w:val="22"/>
                <w:szCs w:val="22"/>
                <w:lang w:eastAsia="en-US"/>
              </w:rPr>
              <w:t>; www.konsens.de</w:t>
            </w:r>
          </w:p>
        </w:tc>
      </w:tr>
    </w:tbl>
    <w:p w:rsidR="00841FC9" w:rsidRPr="00C94B7F" w:rsidRDefault="00FE1CA8" w:rsidP="007374E9">
      <w:pPr>
        <w:shd w:val="clear" w:color="auto" w:fill="DDF3FF"/>
        <w:tabs>
          <w:tab w:val="left" w:pos="7020"/>
          <w:tab w:val="right" w:pos="8789"/>
        </w:tabs>
        <w:suppressAutoHyphens/>
        <w:spacing w:before="240"/>
        <w:ind w:right="567"/>
        <w:jc w:val="center"/>
        <w:rPr>
          <w:rFonts w:ascii="Arial" w:hAnsi="Arial" w:cs="Arial"/>
          <w:color w:val="000000"/>
          <w:szCs w:val="20"/>
          <w:lang w:eastAsia="en-US"/>
        </w:rPr>
      </w:pPr>
      <w:r w:rsidRPr="001421B1">
        <w:rPr>
          <w:rFonts w:ascii="Arial" w:hAnsi="Arial" w:cs="Arial"/>
          <w:color w:val="000000"/>
          <w:szCs w:val="20"/>
          <w:lang w:eastAsia="en-US"/>
        </w:rPr>
        <w:t xml:space="preserve">Sie finden diese </w:t>
      </w:r>
      <w:r w:rsidRPr="001421B1">
        <w:rPr>
          <w:rFonts w:ascii="Arial" w:hAnsi="Arial" w:cs="Arial"/>
          <w:color w:val="000000"/>
          <w:szCs w:val="20"/>
          <w:u w:val="single"/>
          <w:lang w:eastAsia="en-US"/>
        </w:rPr>
        <w:t xml:space="preserve">Presseinformation als </w:t>
      </w:r>
      <w:proofErr w:type="spellStart"/>
      <w:r w:rsidRPr="001421B1">
        <w:rPr>
          <w:rFonts w:ascii="Arial" w:hAnsi="Arial" w:cs="Arial"/>
          <w:color w:val="000000"/>
          <w:szCs w:val="20"/>
          <w:u w:val="single"/>
          <w:lang w:eastAsia="en-US"/>
        </w:rPr>
        <w:t>doc</w:t>
      </w:r>
      <w:proofErr w:type="spellEnd"/>
      <w:r w:rsidRPr="001421B1">
        <w:rPr>
          <w:rFonts w:ascii="Arial" w:hAnsi="Arial" w:cs="Arial"/>
          <w:color w:val="000000"/>
          <w:szCs w:val="20"/>
          <w:u w:val="single"/>
          <w:lang w:eastAsia="en-US"/>
        </w:rPr>
        <w:t xml:space="preserve">-Datei </w:t>
      </w:r>
      <w:r w:rsidRPr="001421B1">
        <w:rPr>
          <w:rFonts w:ascii="Arial" w:hAnsi="Arial" w:cs="Arial"/>
          <w:color w:val="000000"/>
          <w:szCs w:val="20"/>
          <w:lang w:eastAsia="en-US"/>
        </w:rPr>
        <w:t xml:space="preserve">sowie </w:t>
      </w:r>
      <w:r w:rsidRPr="001421B1">
        <w:rPr>
          <w:rFonts w:ascii="Arial" w:hAnsi="Arial" w:cs="Arial"/>
          <w:color w:val="000000"/>
          <w:szCs w:val="20"/>
          <w:u w:val="single"/>
          <w:lang w:eastAsia="en-US"/>
        </w:rPr>
        <w:t>die Bilder in druckfähiger Auflösung</w:t>
      </w:r>
      <w:r w:rsidRPr="001421B1">
        <w:rPr>
          <w:rFonts w:ascii="Arial" w:hAnsi="Arial" w:cs="Arial"/>
          <w:color w:val="000000"/>
          <w:szCs w:val="20"/>
          <w:lang w:eastAsia="en-US"/>
        </w:rPr>
        <w:t xml:space="preserve"> zum Herunterladen unter</w:t>
      </w:r>
      <w:r w:rsidR="00985C95">
        <w:rPr>
          <w:rFonts w:ascii="Arial" w:hAnsi="Arial" w:cs="Arial"/>
          <w:color w:val="000000"/>
          <w:szCs w:val="20"/>
          <w:lang w:eastAsia="en-US"/>
        </w:rPr>
        <w:t xml:space="preserve"> </w:t>
      </w:r>
      <w:r w:rsidR="00B86921" w:rsidRPr="00B86921">
        <w:rPr>
          <w:rFonts w:ascii="Arial" w:hAnsi="Arial" w:cs="Arial"/>
          <w:color w:val="000000"/>
          <w:szCs w:val="20"/>
          <w:u w:val="single"/>
          <w:lang w:eastAsia="en-US"/>
        </w:rPr>
        <w:t>www.rigk.de/wissenswert/presse</w:t>
      </w:r>
    </w:p>
    <w:sectPr w:rsidR="00841FC9" w:rsidRPr="00C94B7F" w:rsidSect="00270C5C">
      <w:headerReference w:type="default" r:id="rId12"/>
      <w:footerReference w:type="even" r:id="rId13"/>
      <w:footerReference w:type="default" r:id="rId14"/>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22E" w:rsidRDefault="00B8022E">
      <w:r>
        <w:separator/>
      </w:r>
    </w:p>
  </w:endnote>
  <w:endnote w:type="continuationSeparator" w:id="0">
    <w:p w:rsidR="00B8022E" w:rsidRDefault="00B8022E">
      <w:r>
        <w:continuationSeparator/>
      </w:r>
    </w:p>
  </w:endnote>
  <w:endnote w:type="continuationNotice" w:id="1">
    <w:p w:rsidR="00B8022E" w:rsidRDefault="00B80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panose1 w:val="020B0504020101020102"/>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DF0" w:rsidRDefault="00EA6DF0" w:rsidP="00FE7409">
    <w:pPr>
      <w:pStyle w:val="Fuzeile"/>
      <w:tabs>
        <w:tab w:val="clear" w:pos="9072"/>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Fax +49 (0) 611/3086 00-30 </w:t>
    </w:r>
    <w:r w:rsidRPr="00621924">
      <w:rPr>
        <w:rFonts w:ascii="FFDIN-Regular" w:hAnsi="FFDIN-Regular" w:cs="FFDIN-Regular"/>
        <w:color w:val="008DFF"/>
        <w:sz w:val="14"/>
        <w:szCs w:val="14"/>
        <w:lang w:bidi="he-IL"/>
      </w:rPr>
      <w:t xml:space="preserve">| </w:t>
    </w:r>
    <w:hyperlink r:id="rId1" w:history="1">
      <w:r w:rsidRPr="00200993">
        <w:rPr>
          <w:rStyle w:val="Hyperlink"/>
          <w:rFonts w:ascii="FFDIN-Regular" w:hAnsi="FFDIN-Regular" w:cs="FFDIN-Regular"/>
          <w:sz w:val="14"/>
          <w:szCs w:val="14"/>
          <w:lang w:bidi="he-IL"/>
        </w:rPr>
        <w:t>www.rigk.de</w:t>
      </w:r>
    </w:hyperlink>
  </w:p>
  <w:p w:rsidR="00503600" w:rsidRDefault="0050360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7374E9">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r w:rsidR="00FE7409">
      <w:rPr>
        <w:rFonts w:ascii="FFDIN-Regular" w:hAnsi="FFDIN-Regular"/>
        <w:color w:val="000000"/>
        <w:sz w:val="14"/>
      </w:rPr>
      <w:t>–</w:t>
    </w:r>
  </w:p>
  <w:p w:rsidR="00FE7409" w:rsidRPr="00503600" w:rsidRDefault="00FE7409"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22E" w:rsidRDefault="00B8022E">
      <w:r>
        <w:separator/>
      </w:r>
    </w:p>
  </w:footnote>
  <w:footnote w:type="continuationSeparator" w:id="0">
    <w:p w:rsidR="00B8022E" w:rsidRDefault="00B8022E">
      <w:r>
        <w:continuationSeparator/>
      </w:r>
    </w:p>
  </w:footnote>
  <w:footnote w:type="continuationNotice" w:id="1">
    <w:p w:rsidR="00B8022E" w:rsidRDefault="00B802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6C3" w:rsidRDefault="00EA6DF0" w:rsidP="00122C95">
    <w:pPr>
      <w:pStyle w:val="Kopfzeile"/>
      <w:tabs>
        <w:tab w:val="clear" w:pos="4320"/>
        <w:tab w:val="clear" w:pos="8640"/>
        <w:tab w:val="center" w:pos="2268"/>
        <w:tab w:val="right" w:pos="5531"/>
      </w:tabs>
      <w:ind w:left="108"/>
      <w:jc w:val="left"/>
      <w:rPr>
        <w:noProof/>
        <w:lang w:bidi="he-IL"/>
      </w:rPr>
    </w:pPr>
    <w:r>
      <w:rPr>
        <w:caps/>
      </w:rPr>
      <w:tab/>
    </w:r>
    <w:r w:rsidR="00122C95" w:rsidRPr="00752A1B">
      <w:rPr>
        <w:noProof/>
        <w:lang w:bidi="he-IL"/>
      </w:rPr>
      <w:tab/>
    </w:r>
  </w:p>
  <w:tbl>
    <w:tblPr>
      <w:tblW w:w="11501" w:type="dxa"/>
      <w:tblInd w:w="108" w:type="dxa"/>
      <w:tblLayout w:type="fixed"/>
      <w:tblLook w:val="04A0" w:firstRow="1" w:lastRow="0" w:firstColumn="1" w:lastColumn="0" w:noHBand="0" w:noVBand="1"/>
    </w:tblPr>
    <w:tblGrid>
      <w:gridCol w:w="2977"/>
      <w:gridCol w:w="3402"/>
      <w:gridCol w:w="5122"/>
    </w:tblGrid>
    <w:tr w:rsidR="005718F3" w:rsidTr="005718F3">
      <w:tc>
        <w:tcPr>
          <w:tcW w:w="2977" w:type="dxa"/>
          <w:shd w:val="clear" w:color="auto" w:fill="auto"/>
        </w:tcPr>
        <w:p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extent cx="1030605" cy="1030605"/>
                <wp:effectExtent l="0" t="0" r="0" b="0"/>
                <wp:docPr id="4" name="Bild 4" descr="ERDE Logo grün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E Logo grüner Hinterg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inline>
            </w:drawing>
          </w:r>
        </w:p>
      </w:tc>
      <w:tc>
        <w:tcPr>
          <w:tcW w:w="3402" w:type="dxa"/>
          <w:shd w:val="clear" w:color="auto" w:fill="auto"/>
        </w:tcPr>
        <w:p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extent cx="1455420" cy="1101090"/>
                <wp:effectExtent l="0" t="0" r="0" b="3810"/>
                <wp:docPr id="5"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extent cx="1597025" cy="1004570"/>
                <wp:effectExtent l="0" t="0" r="3175" b="5080"/>
                <wp:docPr id="6" name="Bild 6"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7025" cy="1004570"/>
                        </a:xfrm>
                        <a:prstGeom prst="rect">
                          <a:avLst/>
                        </a:prstGeom>
                        <a:noFill/>
                        <a:ln>
                          <a:noFill/>
                        </a:ln>
                      </pic:spPr>
                    </pic:pic>
                  </a:graphicData>
                </a:graphic>
              </wp:inline>
            </w:drawing>
          </w:r>
        </w:p>
      </w:tc>
    </w:tr>
  </w:tbl>
  <w:p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AW999929" w:val="e8283669-120c-4fca-bdad-92bea1277a1a"/>
  </w:docVars>
  <w:rsids>
    <w:rsidRoot w:val="0076442D"/>
    <w:rsid w:val="000030C3"/>
    <w:rsid w:val="000047C8"/>
    <w:rsid w:val="00007A74"/>
    <w:rsid w:val="0001178E"/>
    <w:rsid w:val="00016386"/>
    <w:rsid w:val="000230BD"/>
    <w:rsid w:val="000247A1"/>
    <w:rsid w:val="00025F61"/>
    <w:rsid w:val="00037C5F"/>
    <w:rsid w:val="0004202C"/>
    <w:rsid w:val="00043588"/>
    <w:rsid w:val="00044003"/>
    <w:rsid w:val="00050431"/>
    <w:rsid w:val="0005047C"/>
    <w:rsid w:val="00053F31"/>
    <w:rsid w:val="00054336"/>
    <w:rsid w:val="00055562"/>
    <w:rsid w:val="000567DE"/>
    <w:rsid w:val="00060DD6"/>
    <w:rsid w:val="00060E21"/>
    <w:rsid w:val="00066EB1"/>
    <w:rsid w:val="00067B69"/>
    <w:rsid w:val="000722E6"/>
    <w:rsid w:val="0007516C"/>
    <w:rsid w:val="00076644"/>
    <w:rsid w:val="00080B8F"/>
    <w:rsid w:val="0008125E"/>
    <w:rsid w:val="0008252B"/>
    <w:rsid w:val="0008440E"/>
    <w:rsid w:val="0008605F"/>
    <w:rsid w:val="00086246"/>
    <w:rsid w:val="00086934"/>
    <w:rsid w:val="000909BA"/>
    <w:rsid w:val="00091889"/>
    <w:rsid w:val="00094666"/>
    <w:rsid w:val="00094756"/>
    <w:rsid w:val="000A3588"/>
    <w:rsid w:val="000A36BB"/>
    <w:rsid w:val="000B0F69"/>
    <w:rsid w:val="000B1C1D"/>
    <w:rsid w:val="000B39D2"/>
    <w:rsid w:val="000B3D43"/>
    <w:rsid w:val="000B5964"/>
    <w:rsid w:val="000C37FF"/>
    <w:rsid w:val="000C5783"/>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103646"/>
    <w:rsid w:val="00106E15"/>
    <w:rsid w:val="00112C4B"/>
    <w:rsid w:val="00113518"/>
    <w:rsid w:val="00113663"/>
    <w:rsid w:val="001139D5"/>
    <w:rsid w:val="00113CCE"/>
    <w:rsid w:val="00122C95"/>
    <w:rsid w:val="00124326"/>
    <w:rsid w:val="00125281"/>
    <w:rsid w:val="00126112"/>
    <w:rsid w:val="00130308"/>
    <w:rsid w:val="00131ACE"/>
    <w:rsid w:val="001340B7"/>
    <w:rsid w:val="0013585B"/>
    <w:rsid w:val="001421B1"/>
    <w:rsid w:val="00142B4F"/>
    <w:rsid w:val="00145D9F"/>
    <w:rsid w:val="00152D3E"/>
    <w:rsid w:val="00164E57"/>
    <w:rsid w:val="00166015"/>
    <w:rsid w:val="001677FC"/>
    <w:rsid w:val="00167C4F"/>
    <w:rsid w:val="0018085E"/>
    <w:rsid w:val="00181669"/>
    <w:rsid w:val="00183393"/>
    <w:rsid w:val="001842D1"/>
    <w:rsid w:val="00184DB5"/>
    <w:rsid w:val="00192890"/>
    <w:rsid w:val="001944BD"/>
    <w:rsid w:val="00196791"/>
    <w:rsid w:val="00197D64"/>
    <w:rsid w:val="001A42AB"/>
    <w:rsid w:val="001A488B"/>
    <w:rsid w:val="001A53D0"/>
    <w:rsid w:val="001A554A"/>
    <w:rsid w:val="001B01D9"/>
    <w:rsid w:val="001B29DD"/>
    <w:rsid w:val="001B5DA8"/>
    <w:rsid w:val="001B63BF"/>
    <w:rsid w:val="001B6605"/>
    <w:rsid w:val="001B6A44"/>
    <w:rsid w:val="001C46A3"/>
    <w:rsid w:val="001C526F"/>
    <w:rsid w:val="001C7B51"/>
    <w:rsid w:val="001D0462"/>
    <w:rsid w:val="001D2A5F"/>
    <w:rsid w:val="001D3194"/>
    <w:rsid w:val="001E3A4D"/>
    <w:rsid w:val="001E3D2F"/>
    <w:rsid w:val="001E51CC"/>
    <w:rsid w:val="001F26E2"/>
    <w:rsid w:val="001F367E"/>
    <w:rsid w:val="00201576"/>
    <w:rsid w:val="002147A9"/>
    <w:rsid w:val="002218E7"/>
    <w:rsid w:val="00225697"/>
    <w:rsid w:val="00225794"/>
    <w:rsid w:val="00233488"/>
    <w:rsid w:val="00236059"/>
    <w:rsid w:val="00237B7A"/>
    <w:rsid w:val="0024019E"/>
    <w:rsid w:val="00250CCD"/>
    <w:rsid w:val="00250D64"/>
    <w:rsid w:val="00255334"/>
    <w:rsid w:val="00260FCB"/>
    <w:rsid w:val="00262F4C"/>
    <w:rsid w:val="00263CE3"/>
    <w:rsid w:val="00266193"/>
    <w:rsid w:val="00270C5C"/>
    <w:rsid w:val="00275B77"/>
    <w:rsid w:val="0027758A"/>
    <w:rsid w:val="00280EE6"/>
    <w:rsid w:val="00284357"/>
    <w:rsid w:val="002849AB"/>
    <w:rsid w:val="00292506"/>
    <w:rsid w:val="002928BC"/>
    <w:rsid w:val="00293753"/>
    <w:rsid w:val="002A0831"/>
    <w:rsid w:val="002A2EC9"/>
    <w:rsid w:val="002A5AEB"/>
    <w:rsid w:val="002B17C0"/>
    <w:rsid w:val="002B2467"/>
    <w:rsid w:val="002B3E15"/>
    <w:rsid w:val="002B6146"/>
    <w:rsid w:val="002C0C3C"/>
    <w:rsid w:val="002D093B"/>
    <w:rsid w:val="002D77E9"/>
    <w:rsid w:val="002E11CD"/>
    <w:rsid w:val="002E1B06"/>
    <w:rsid w:val="002E1E9B"/>
    <w:rsid w:val="002E31E2"/>
    <w:rsid w:val="002F4E99"/>
    <w:rsid w:val="002F7876"/>
    <w:rsid w:val="00302107"/>
    <w:rsid w:val="00312452"/>
    <w:rsid w:val="00314B5B"/>
    <w:rsid w:val="00314EC7"/>
    <w:rsid w:val="00314FA6"/>
    <w:rsid w:val="0031580E"/>
    <w:rsid w:val="0032067B"/>
    <w:rsid w:val="003216C3"/>
    <w:rsid w:val="00323BC4"/>
    <w:rsid w:val="003244EA"/>
    <w:rsid w:val="00325C12"/>
    <w:rsid w:val="003365BF"/>
    <w:rsid w:val="00337D53"/>
    <w:rsid w:val="00342FAB"/>
    <w:rsid w:val="003461D1"/>
    <w:rsid w:val="003548EC"/>
    <w:rsid w:val="003570D0"/>
    <w:rsid w:val="0036769C"/>
    <w:rsid w:val="0036787F"/>
    <w:rsid w:val="0037104A"/>
    <w:rsid w:val="003758F5"/>
    <w:rsid w:val="00380D65"/>
    <w:rsid w:val="00380D98"/>
    <w:rsid w:val="00381DB6"/>
    <w:rsid w:val="00384833"/>
    <w:rsid w:val="00387571"/>
    <w:rsid w:val="00396E1F"/>
    <w:rsid w:val="003A123F"/>
    <w:rsid w:val="003A4F1B"/>
    <w:rsid w:val="003A5EED"/>
    <w:rsid w:val="003B3327"/>
    <w:rsid w:val="003B3ADA"/>
    <w:rsid w:val="003B577B"/>
    <w:rsid w:val="003B659C"/>
    <w:rsid w:val="003B7D8C"/>
    <w:rsid w:val="003C0C13"/>
    <w:rsid w:val="003C5670"/>
    <w:rsid w:val="003C689B"/>
    <w:rsid w:val="003C7445"/>
    <w:rsid w:val="003E2662"/>
    <w:rsid w:val="003E4D0B"/>
    <w:rsid w:val="003E4F99"/>
    <w:rsid w:val="003E57A1"/>
    <w:rsid w:val="003E5831"/>
    <w:rsid w:val="003E59D7"/>
    <w:rsid w:val="003E5C8F"/>
    <w:rsid w:val="003F323E"/>
    <w:rsid w:val="003F6915"/>
    <w:rsid w:val="00403926"/>
    <w:rsid w:val="00403C85"/>
    <w:rsid w:val="0040489B"/>
    <w:rsid w:val="004078BE"/>
    <w:rsid w:val="004120E7"/>
    <w:rsid w:val="00414E7D"/>
    <w:rsid w:val="00427803"/>
    <w:rsid w:val="00431FEE"/>
    <w:rsid w:val="004408E0"/>
    <w:rsid w:val="004434B5"/>
    <w:rsid w:val="004463A7"/>
    <w:rsid w:val="0044758C"/>
    <w:rsid w:val="00450904"/>
    <w:rsid w:val="00454C6B"/>
    <w:rsid w:val="00457BD1"/>
    <w:rsid w:val="004602CE"/>
    <w:rsid w:val="00461B19"/>
    <w:rsid w:val="004721A9"/>
    <w:rsid w:val="00477596"/>
    <w:rsid w:val="004838C7"/>
    <w:rsid w:val="0048530B"/>
    <w:rsid w:val="00486CFB"/>
    <w:rsid w:val="00493667"/>
    <w:rsid w:val="00493AB9"/>
    <w:rsid w:val="00497504"/>
    <w:rsid w:val="004A062F"/>
    <w:rsid w:val="004A2708"/>
    <w:rsid w:val="004A2ABB"/>
    <w:rsid w:val="004A6C57"/>
    <w:rsid w:val="004B5D42"/>
    <w:rsid w:val="004D1867"/>
    <w:rsid w:val="004D3895"/>
    <w:rsid w:val="004D58F7"/>
    <w:rsid w:val="004D5B6C"/>
    <w:rsid w:val="004F0CCB"/>
    <w:rsid w:val="004F1913"/>
    <w:rsid w:val="004F32A2"/>
    <w:rsid w:val="004F5398"/>
    <w:rsid w:val="004F72CC"/>
    <w:rsid w:val="00501262"/>
    <w:rsid w:val="00503600"/>
    <w:rsid w:val="005045F4"/>
    <w:rsid w:val="00505D98"/>
    <w:rsid w:val="0050697D"/>
    <w:rsid w:val="005107FE"/>
    <w:rsid w:val="00511B88"/>
    <w:rsid w:val="0051441D"/>
    <w:rsid w:val="00516D6A"/>
    <w:rsid w:val="005202A1"/>
    <w:rsid w:val="005317F2"/>
    <w:rsid w:val="00544693"/>
    <w:rsid w:val="00552FAA"/>
    <w:rsid w:val="0055308B"/>
    <w:rsid w:val="00554131"/>
    <w:rsid w:val="005557D0"/>
    <w:rsid w:val="00561657"/>
    <w:rsid w:val="00562C68"/>
    <w:rsid w:val="005658FB"/>
    <w:rsid w:val="00566245"/>
    <w:rsid w:val="005668C5"/>
    <w:rsid w:val="0056738A"/>
    <w:rsid w:val="005718F3"/>
    <w:rsid w:val="00572E47"/>
    <w:rsid w:val="00574566"/>
    <w:rsid w:val="0057738D"/>
    <w:rsid w:val="00577A2C"/>
    <w:rsid w:val="00581D11"/>
    <w:rsid w:val="00582150"/>
    <w:rsid w:val="00583874"/>
    <w:rsid w:val="00591559"/>
    <w:rsid w:val="00595B17"/>
    <w:rsid w:val="00596C5E"/>
    <w:rsid w:val="005A3B6F"/>
    <w:rsid w:val="005A40F7"/>
    <w:rsid w:val="005A508B"/>
    <w:rsid w:val="005A60D6"/>
    <w:rsid w:val="005B1D3E"/>
    <w:rsid w:val="005B2F4C"/>
    <w:rsid w:val="005B363F"/>
    <w:rsid w:val="005B369A"/>
    <w:rsid w:val="005B4C0E"/>
    <w:rsid w:val="005B542A"/>
    <w:rsid w:val="005B5733"/>
    <w:rsid w:val="005B7B3C"/>
    <w:rsid w:val="005C3399"/>
    <w:rsid w:val="005C3BF9"/>
    <w:rsid w:val="005C4FB7"/>
    <w:rsid w:val="005C649E"/>
    <w:rsid w:val="005D3548"/>
    <w:rsid w:val="005D5836"/>
    <w:rsid w:val="005F2F54"/>
    <w:rsid w:val="005F6EBB"/>
    <w:rsid w:val="00601A4B"/>
    <w:rsid w:val="00610BE8"/>
    <w:rsid w:val="00620F3E"/>
    <w:rsid w:val="00621924"/>
    <w:rsid w:val="006219EF"/>
    <w:rsid w:val="00622011"/>
    <w:rsid w:val="00622267"/>
    <w:rsid w:val="0062395D"/>
    <w:rsid w:val="00626E08"/>
    <w:rsid w:val="00627967"/>
    <w:rsid w:val="00637C48"/>
    <w:rsid w:val="00640567"/>
    <w:rsid w:val="0064332D"/>
    <w:rsid w:val="006442B3"/>
    <w:rsid w:val="00644FBF"/>
    <w:rsid w:val="00646EC1"/>
    <w:rsid w:val="0065193F"/>
    <w:rsid w:val="00651CC4"/>
    <w:rsid w:val="00653796"/>
    <w:rsid w:val="006603FF"/>
    <w:rsid w:val="006712D4"/>
    <w:rsid w:val="00675C37"/>
    <w:rsid w:val="006764AF"/>
    <w:rsid w:val="00676B3C"/>
    <w:rsid w:val="0068150F"/>
    <w:rsid w:val="00687865"/>
    <w:rsid w:val="006905C9"/>
    <w:rsid w:val="006A1352"/>
    <w:rsid w:val="006A1E91"/>
    <w:rsid w:val="006A3603"/>
    <w:rsid w:val="006A5104"/>
    <w:rsid w:val="006B2516"/>
    <w:rsid w:val="006B2C5F"/>
    <w:rsid w:val="006B4497"/>
    <w:rsid w:val="006B4538"/>
    <w:rsid w:val="006B496B"/>
    <w:rsid w:val="006B4EBC"/>
    <w:rsid w:val="006C1866"/>
    <w:rsid w:val="006C1B30"/>
    <w:rsid w:val="006C2525"/>
    <w:rsid w:val="006C7E54"/>
    <w:rsid w:val="006D7CA9"/>
    <w:rsid w:val="006E10FB"/>
    <w:rsid w:val="006E28FC"/>
    <w:rsid w:val="006E3A4F"/>
    <w:rsid w:val="006F6B05"/>
    <w:rsid w:val="006F6BE5"/>
    <w:rsid w:val="00701327"/>
    <w:rsid w:val="00702436"/>
    <w:rsid w:val="00704899"/>
    <w:rsid w:val="00705715"/>
    <w:rsid w:val="00705C94"/>
    <w:rsid w:val="007118EC"/>
    <w:rsid w:val="00716C54"/>
    <w:rsid w:val="00725A5C"/>
    <w:rsid w:val="007323CF"/>
    <w:rsid w:val="0073333F"/>
    <w:rsid w:val="00737296"/>
    <w:rsid w:val="007374E9"/>
    <w:rsid w:val="00740B2E"/>
    <w:rsid w:val="00743235"/>
    <w:rsid w:val="00745752"/>
    <w:rsid w:val="007460BB"/>
    <w:rsid w:val="007467DF"/>
    <w:rsid w:val="00751369"/>
    <w:rsid w:val="00755327"/>
    <w:rsid w:val="00761840"/>
    <w:rsid w:val="0076442D"/>
    <w:rsid w:val="0077114C"/>
    <w:rsid w:val="007712E9"/>
    <w:rsid w:val="0077169F"/>
    <w:rsid w:val="00772787"/>
    <w:rsid w:val="007730EC"/>
    <w:rsid w:val="00773CEB"/>
    <w:rsid w:val="007761F2"/>
    <w:rsid w:val="0077620D"/>
    <w:rsid w:val="00776FAC"/>
    <w:rsid w:val="007777C6"/>
    <w:rsid w:val="00780C60"/>
    <w:rsid w:val="00782379"/>
    <w:rsid w:val="00784100"/>
    <w:rsid w:val="007906C3"/>
    <w:rsid w:val="00794A59"/>
    <w:rsid w:val="00795DAC"/>
    <w:rsid w:val="007A0DE6"/>
    <w:rsid w:val="007A2AC4"/>
    <w:rsid w:val="007A2AD3"/>
    <w:rsid w:val="007A523F"/>
    <w:rsid w:val="007A5F40"/>
    <w:rsid w:val="007B336C"/>
    <w:rsid w:val="007B4435"/>
    <w:rsid w:val="007C135A"/>
    <w:rsid w:val="007C4FE1"/>
    <w:rsid w:val="007D17CC"/>
    <w:rsid w:val="007D3B22"/>
    <w:rsid w:val="007D782D"/>
    <w:rsid w:val="007E1D27"/>
    <w:rsid w:val="007E37A7"/>
    <w:rsid w:val="007E61E3"/>
    <w:rsid w:val="007F337E"/>
    <w:rsid w:val="007F5736"/>
    <w:rsid w:val="007F5AE1"/>
    <w:rsid w:val="00804B0A"/>
    <w:rsid w:val="00807CA0"/>
    <w:rsid w:val="00807EA0"/>
    <w:rsid w:val="00811699"/>
    <w:rsid w:val="00812D07"/>
    <w:rsid w:val="00813D54"/>
    <w:rsid w:val="00815501"/>
    <w:rsid w:val="008226DE"/>
    <w:rsid w:val="00831CE6"/>
    <w:rsid w:val="0083698C"/>
    <w:rsid w:val="00840473"/>
    <w:rsid w:val="00841FC9"/>
    <w:rsid w:val="0084674D"/>
    <w:rsid w:val="00846EB4"/>
    <w:rsid w:val="00853763"/>
    <w:rsid w:val="0085601A"/>
    <w:rsid w:val="00860BAE"/>
    <w:rsid w:val="00876911"/>
    <w:rsid w:val="00877421"/>
    <w:rsid w:val="00885C4A"/>
    <w:rsid w:val="008955F7"/>
    <w:rsid w:val="0089607B"/>
    <w:rsid w:val="008A0B0D"/>
    <w:rsid w:val="008A206B"/>
    <w:rsid w:val="008A622D"/>
    <w:rsid w:val="008B36D5"/>
    <w:rsid w:val="008B45B3"/>
    <w:rsid w:val="008B50CB"/>
    <w:rsid w:val="008C5086"/>
    <w:rsid w:val="008D123F"/>
    <w:rsid w:val="008D19A5"/>
    <w:rsid w:val="008D4889"/>
    <w:rsid w:val="008E06BD"/>
    <w:rsid w:val="008E6539"/>
    <w:rsid w:val="008F4DFC"/>
    <w:rsid w:val="008F73BF"/>
    <w:rsid w:val="008F743C"/>
    <w:rsid w:val="0090012F"/>
    <w:rsid w:val="00902685"/>
    <w:rsid w:val="00904224"/>
    <w:rsid w:val="00904E9E"/>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3617"/>
    <w:rsid w:val="009552A3"/>
    <w:rsid w:val="00964207"/>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C61"/>
    <w:rsid w:val="009C427E"/>
    <w:rsid w:val="009C4753"/>
    <w:rsid w:val="009D277F"/>
    <w:rsid w:val="009D552E"/>
    <w:rsid w:val="009D595C"/>
    <w:rsid w:val="009D5A61"/>
    <w:rsid w:val="009D6BD4"/>
    <w:rsid w:val="009E5750"/>
    <w:rsid w:val="009F20D7"/>
    <w:rsid w:val="009F2327"/>
    <w:rsid w:val="009F67BF"/>
    <w:rsid w:val="00A02301"/>
    <w:rsid w:val="00A04C66"/>
    <w:rsid w:val="00A06F2D"/>
    <w:rsid w:val="00A076D4"/>
    <w:rsid w:val="00A252B4"/>
    <w:rsid w:val="00A259CA"/>
    <w:rsid w:val="00A31182"/>
    <w:rsid w:val="00A31ED1"/>
    <w:rsid w:val="00A3286B"/>
    <w:rsid w:val="00A4191E"/>
    <w:rsid w:val="00A41B5E"/>
    <w:rsid w:val="00A443AD"/>
    <w:rsid w:val="00A46D5E"/>
    <w:rsid w:val="00A5536F"/>
    <w:rsid w:val="00A560A0"/>
    <w:rsid w:val="00A5610F"/>
    <w:rsid w:val="00A564F6"/>
    <w:rsid w:val="00A60AC0"/>
    <w:rsid w:val="00A60E89"/>
    <w:rsid w:val="00A632EB"/>
    <w:rsid w:val="00A63318"/>
    <w:rsid w:val="00A63A54"/>
    <w:rsid w:val="00A669FE"/>
    <w:rsid w:val="00A812E1"/>
    <w:rsid w:val="00A81605"/>
    <w:rsid w:val="00A81F07"/>
    <w:rsid w:val="00A83716"/>
    <w:rsid w:val="00A83CEA"/>
    <w:rsid w:val="00A86057"/>
    <w:rsid w:val="00A872DC"/>
    <w:rsid w:val="00A91340"/>
    <w:rsid w:val="00A91BCB"/>
    <w:rsid w:val="00A9408A"/>
    <w:rsid w:val="00AA12BD"/>
    <w:rsid w:val="00AA2393"/>
    <w:rsid w:val="00AA35DC"/>
    <w:rsid w:val="00AB50C2"/>
    <w:rsid w:val="00AC0DB6"/>
    <w:rsid w:val="00AC2A99"/>
    <w:rsid w:val="00AC5EA4"/>
    <w:rsid w:val="00AC612B"/>
    <w:rsid w:val="00AE0384"/>
    <w:rsid w:val="00AE059E"/>
    <w:rsid w:val="00AE2626"/>
    <w:rsid w:val="00AE5C6F"/>
    <w:rsid w:val="00AF1ACB"/>
    <w:rsid w:val="00AF5E71"/>
    <w:rsid w:val="00B10BEE"/>
    <w:rsid w:val="00B128EE"/>
    <w:rsid w:val="00B12B53"/>
    <w:rsid w:val="00B13DD8"/>
    <w:rsid w:val="00B15A54"/>
    <w:rsid w:val="00B15E95"/>
    <w:rsid w:val="00B215B0"/>
    <w:rsid w:val="00B2606B"/>
    <w:rsid w:val="00B32F79"/>
    <w:rsid w:val="00B43C15"/>
    <w:rsid w:val="00B4418D"/>
    <w:rsid w:val="00B515EA"/>
    <w:rsid w:val="00B5785B"/>
    <w:rsid w:val="00B644C4"/>
    <w:rsid w:val="00B6591B"/>
    <w:rsid w:val="00B7100D"/>
    <w:rsid w:val="00B74238"/>
    <w:rsid w:val="00B74334"/>
    <w:rsid w:val="00B77D04"/>
    <w:rsid w:val="00B8022E"/>
    <w:rsid w:val="00B82E61"/>
    <w:rsid w:val="00B86921"/>
    <w:rsid w:val="00B86C6E"/>
    <w:rsid w:val="00B91BE0"/>
    <w:rsid w:val="00BA01EC"/>
    <w:rsid w:val="00BA24F0"/>
    <w:rsid w:val="00BA4633"/>
    <w:rsid w:val="00BA66B7"/>
    <w:rsid w:val="00BA7768"/>
    <w:rsid w:val="00BB139B"/>
    <w:rsid w:val="00BB3E7F"/>
    <w:rsid w:val="00BB5BBA"/>
    <w:rsid w:val="00BC00F7"/>
    <w:rsid w:val="00BC053E"/>
    <w:rsid w:val="00BC14CF"/>
    <w:rsid w:val="00BC3601"/>
    <w:rsid w:val="00BD22D9"/>
    <w:rsid w:val="00BD722A"/>
    <w:rsid w:val="00BE2B76"/>
    <w:rsid w:val="00BE60B1"/>
    <w:rsid w:val="00BF2B33"/>
    <w:rsid w:val="00BF3D75"/>
    <w:rsid w:val="00BF6F3D"/>
    <w:rsid w:val="00BF7CBC"/>
    <w:rsid w:val="00C00108"/>
    <w:rsid w:val="00C02AA2"/>
    <w:rsid w:val="00C02F1D"/>
    <w:rsid w:val="00C0375A"/>
    <w:rsid w:val="00C04A82"/>
    <w:rsid w:val="00C114A8"/>
    <w:rsid w:val="00C12BCF"/>
    <w:rsid w:val="00C158DA"/>
    <w:rsid w:val="00C16CA4"/>
    <w:rsid w:val="00C17A78"/>
    <w:rsid w:val="00C25F77"/>
    <w:rsid w:val="00C31177"/>
    <w:rsid w:val="00C31B43"/>
    <w:rsid w:val="00C401AD"/>
    <w:rsid w:val="00C401C8"/>
    <w:rsid w:val="00C44395"/>
    <w:rsid w:val="00C44BE9"/>
    <w:rsid w:val="00C45FD9"/>
    <w:rsid w:val="00C47318"/>
    <w:rsid w:val="00C50F03"/>
    <w:rsid w:val="00C55AFD"/>
    <w:rsid w:val="00C60F96"/>
    <w:rsid w:val="00C61B61"/>
    <w:rsid w:val="00C64749"/>
    <w:rsid w:val="00C71060"/>
    <w:rsid w:val="00C742C9"/>
    <w:rsid w:val="00C8051D"/>
    <w:rsid w:val="00C826FF"/>
    <w:rsid w:val="00C83387"/>
    <w:rsid w:val="00C8445E"/>
    <w:rsid w:val="00C85ACD"/>
    <w:rsid w:val="00C86D8D"/>
    <w:rsid w:val="00C9001A"/>
    <w:rsid w:val="00C928D5"/>
    <w:rsid w:val="00C94B7F"/>
    <w:rsid w:val="00C96300"/>
    <w:rsid w:val="00C97A67"/>
    <w:rsid w:val="00CA0B87"/>
    <w:rsid w:val="00CA2477"/>
    <w:rsid w:val="00CA7981"/>
    <w:rsid w:val="00CB2132"/>
    <w:rsid w:val="00CB443A"/>
    <w:rsid w:val="00CB51B3"/>
    <w:rsid w:val="00CC1547"/>
    <w:rsid w:val="00CC1E9E"/>
    <w:rsid w:val="00CC25B5"/>
    <w:rsid w:val="00CD0B2A"/>
    <w:rsid w:val="00CD2467"/>
    <w:rsid w:val="00CD34C6"/>
    <w:rsid w:val="00CE01BF"/>
    <w:rsid w:val="00CE1F14"/>
    <w:rsid w:val="00CE7A3A"/>
    <w:rsid w:val="00D00155"/>
    <w:rsid w:val="00D00997"/>
    <w:rsid w:val="00D02BC5"/>
    <w:rsid w:val="00D04AEF"/>
    <w:rsid w:val="00D07860"/>
    <w:rsid w:val="00D10688"/>
    <w:rsid w:val="00D115FA"/>
    <w:rsid w:val="00D1723D"/>
    <w:rsid w:val="00D200B5"/>
    <w:rsid w:val="00D20473"/>
    <w:rsid w:val="00D2089A"/>
    <w:rsid w:val="00D2167F"/>
    <w:rsid w:val="00D227B3"/>
    <w:rsid w:val="00D23D93"/>
    <w:rsid w:val="00D25FAC"/>
    <w:rsid w:val="00D407D0"/>
    <w:rsid w:val="00D4479D"/>
    <w:rsid w:val="00D44A71"/>
    <w:rsid w:val="00D50DA8"/>
    <w:rsid w:val="00D513FB"/>
    <w:rsid w:val="00D51E9B"/>
    <w:rsid w:val="00D558F6"/>
    <w:rsid w:val="00D56235"/>
    <w:rsid w:val="00D5734E"/>
    <w:rsid w:val="00D6237A"/>
    <w:rsid w:val="00D62598"/>
    <w:rsid w:val="00D64944"/>
    <w:rsid w:val="00D656FC"/>
    <w:rsid w:val="00D711FC"/>
    <w:rsid w:val="00D73441"/>
    <w:rsid w:val="00D74741"/>
    <w:rsid w:val="00D7753B"/>
    <w:rsid w:val="00D925DF"/>
    <w:rsid w:val="00D94EBF"/>
    <w:rsid w:val="00D96DA5"/>
    <w:rsid w:val="00D976A8"/>
    <w:rsid w:val="00DA3B42"/>
    <w:rsid w:val="00DA6826"/>
    <w:rsid w:val="00DA73A5"/>
    <w:rsid w:val="00DB18FB"/>
    <w:rsid w:val="00DB1D2A"/>
    <w:rsid w:val="00DB20B5"/>
    <w:rsid w:val="00DB4384"/>
    <w:rsid w:val="00DB63ED"/>
    <w:rsid w:val="00DC1A35"/>
    <w:rsid w:val="00DC3EC5"/>
    <w:rsid w:val="00DC45B3"/>
    <w:rsid w:val="00DD0FBB"/>
    <w:rsid w:val="00DD267C"/>
    <w:rsid w:val="00DD41C8"/>
    <w:rsid w:val="00DD47D7"/>
    <w:rsid w:val="00DD48EF"/>
    <w:rsid w:val="00DE55E1"/>
    <w:rsid w:val="00DE564F"/>
    <w:rsid w:val="00DE6963"/>
    <w:rsid w:val="00DE7DD4"/>
    <w:rsid w:val="00DF135F"/>
    <w:rsid w:val="00DF1F01"/>
    <w:rsid w:val="00DF20FF"/>
    <w:rsid w:val="00DF2FB0"/>
    <w:rsid w:val="00DF31D1"/>
    <w:rsid w:val="00DF368F"/>
    <w:rsid w:val="00DF3CBD"/>
    <w:rsid w:val="00DF44BE"/>
    <w:rsid w:val="00DF484C"/>
    <w:rsid w:val="00DF59EA"/>
    <w:rsid w:val="00DF7CFF"/>
    <w:rsid w:val="00E01798"/>
    <w:rsid w:val="00E06D32"/>
    <w:rsid w:val="00E131EC"/>
    <w:rsid w:val="00E134BE"/>
    <w:rsid w:val="00E218A8"/>
    <w:rsid w:val="00E225FC"/>
    <w:rsid w:val="00E22918"/>
    <w:rsid w:val="00E26C62"/>
    <w:rsid w:val="00E2781F"/>
    <w:rsid w:val="00E27EC5"/>
    <w:rsid w:val="00E30A65"/>
    <w:rsid w:val="00E338DC"/>
    <w:rsid w:val="00E36199"/>
    <w:rsid w:val="00E43099"/>
    <w:rsid w:val="00E43EDC"/>
    <w:rsid w:val="00E500D0"/>
    <w:rsid w:val="00E53080"/>
    <w:rsid w:val="00E54505"/>
    <w:rsid w:val="00E606AC"/>
    <w:rsid w:val="00E624B1"/>
    <w:rsid w:val="00E72D5A"/>
    <w:rsid w:val="00E8259F"/>
    <w:rsid w:val="00E82E72"/>
    <w:rsid w:val="00E85A6C"/>
    <w:rsid w:val="00E87AD6"/>
    <w:rsid w:val="00EA10C4"/>
    <w:rsid w:val="00EA1593"/>
    <w:rsid w:val="00EA247E"/>
    <w:rsid w:val="00EA5111"/>
    <w:rsid w:val="00EA6DF0"/>
    <w:rsid w:val="00EA7DE1"/>
    <w:rsid w:val="00EB0149"/>
    <w:rsid w:val="00EB14CD"/>
    <w:rsid w:val="00EB297D"/>
    <w:rsid w:val="00EB71A5"/>
    <w:rsid w:val="00EB73A6"/>
    <w:rsid w:val="00EC04BA"/>
    <w:rsid w:val="00ED2F19"/>
    <w:rsid w:val="00ED3617"/>
    <w:rsid w:val="00ED5CA3"/>
    <w:rsid w:val="00ED7BAD"/>
    <w:rsid w:val="00EE36C6"/>
    <w:rsid w:val="00EE7CBD"/>
    <w:rsid w:val="00EF0069"/>
    <w:rsid w:val="00F00683"/>
    <w:rsid w:val="00F04364"/>
    <w:rsid w:val="00F070F8"/>
    <w:rsid w:val="00F07D68"/>
    <w:rsid w:val="00F110FD"/>
    <w:rsid w:val="00F14756"/>
    <w:rsid w:val="00F1736E"/>
    <w:rsid w:val="00F2159A"/>
    <w:rsid w:val="00F2266F"/>
    <w:rsid w:val="00F2319F"/>
    <w:rsid w:val="00F34807"/>
    <w:rsid w:val="00F36591"/>
    <w:rsid w:val="00F43A3C"/>
    <w:rsid w:val="00F440B9"/>
    <w:rsid w:val="00F440D5"/>
    <w:rsid w:val="00F444FC"/>
    <w:rsid w:val="00F445AA"/>
    <w:rsid w:val="00F45238"/>
    <w:rsid w:val="00F45962"/>
    <w:rsid w:val="00F46CC8"/>
    <w:rsid w:val="00F526E0"/>
    <w:rsid w:val="00F536EF"/>
    <w:rsid w:val="00F56660"/>
    <w:rsid w:val="00F634DA"/>
    <w:rsid w:val="00F67C34"/>
    <w:rsid w:val="00F72F73"/>
    <w:rsid w:val="00F76620"/>
    <w:rsid w:val="00F76953"/>
    <w:rsid w:val="00F76D91"/>
    <w:rsid w:val="00F824DF"/>
    <w:rsid w:val="00F83ECD"/>
    <w:rsid w:val="00F8503A"/>
    <w:rsid w:val="00F870EC"/>
    <w:rsid w:val="00F91493"/>
    <w:rsid w:val="00F92AD3"/>
    <w:rsid w:val="00F93707"/>
    <w:rsid w:val="00F97766"/>
    <w:rsid w:val="00F97874"/>
    <w:rsid w:val="00F97E5D"/>
    <w:rsid w:val="00FA2F99"/>
    <w:rsid w:val="00FA49FD"/>
    <w:rsid w:val="00FB0913"/>
    <w:rsid w:val="00FB1037"/>
    <w:rsid w:val="00FB224B"/>
    <w:rsid w:val="00FB688B"/>
    <w:rsid w:val="00FB7486"/>
    <w:rsid w:val="00FC3C70"/>
    <w:rsid w:val="00FC3FC3"/>
    <w:rsid w:val="00FC4979"/>
    <w:rsid w:val="00FC53DB"/>
    <w:rsid w:val="00FC72E9"/>
    <w:rsid w:val="00FD144B"/>
    <w:rsid w:val="00FE0E2C"/>
    <w:rsid w:val="00FE1CA8"/>
    <w:rsid w:val="00FE4DF8"/>
    <w:rsid w:val="00FE7409"/>
    <w:rsid w:val="00FF30B2"/>
    <w:rsid w:val="00FF6082"/>
    <w:rsid w:val="00FF68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E54AE5D-537F-4724-B35A-D1819EE6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konsens.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rde-recycl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12A3-A47B-4E2C-9BB2-094D78B2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5254</Characters>
  <Application>Microsoft Office Word</Application>
  <DocSecurity>0</DocSecurity>
  <Lines>43</Lines>
  <Paragraphs>12</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6075</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Judith Wensky</dc:creator>
  <cp:lastModifiedBy>Nicole Rupp-Härter</cp:lastModifiedBy>
  <cp:revision>3</cp:revision>
  <cp:lastPrinted>2019-03-11T13:56:00Z</cp:lastPrinted>
  <dcterms:created xsi:type="dcterms:W3CDTF">2019-04-08T08:56:00Z</dcterms:created>
  <dcterms:modified xsi:type="dcterms:W3CDTF">2019-04-09T07:21:00Z</dcterms:modified>
</cp:coreProperties>
</file>