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09288" w14:textId="77777777" w:rsidR="007D4ABA" w:rsidRDefault="007D4ABA" w:rsidP="007D4ABA">
      <w:pPr>
        <w:jc w:val="right"/>
        <w:rPr>
          <w:rFonts w:ascii="Arial" w:hAnsi="Arial" w:cs="Arial"/>
          <w:b/>
          <w:bCs/>
          <w:sz w:val="24"/>
          <w:szCs w:val="24"/>
        </w:rPr>
      </w:pPr>
      <w:r>
        <w:rPr>
          <w:rFonts w:ascii="Arial" w:hAnsi="Arial" w:cs="Arial"/>
          <w:b/>
          <w:bCs/>
          <w:sz w:val="24"/>
          <w:szCs w:val="24"/>
        </w:rPr>
        <w:t>Wiesbaden, 26. Januar 2017</w:t>
      </w:r>
    </w:p>
    <w:p w14:paraId="66B19952" w14:textId="77777777" w:rsidR="00036BB2" w:rsidRPr="00036BB2" w:rsidRDefault="00036BB2" w:rsidP="006227C1">
      <w:pPr>
        <w:rPr>
          <w:rFonts w:ascii="Arial" w:hAnsi="Arial" w:cs="Arial"/>
          <w:b/>
          <w:sz w:val="24"/>
          <w:szCs w:val="24"/>
        </w:rPr>
      </w:pPr>
      <w:bookmarkStart w:id="0" w:name="_GoBack"/>
      <w:bookmarkEnd w:id="0"/>
    </w:p>
    <w:p w14:paraId="07142DB9" w14:textId="6D02EE7C" w:rsidR="0022287C" w:rsidRPr="00D66622" w:rsidRDefault="00765FB9" w:rsidP="006C5BB3">
      <w:pPr>
        <w:jc w:val="both"/>
        <w:rPr>
          <w:rFonts w:ascii="Arial" w:hAnsi="Arial" w:cs="Arial"/>
          <w:b/>
          <w:sz w:val="32"/>
          <w:szCs w:val="32"/>
        </w:rPr>
      </w:pPr>
      <w:r w:rsidRPr="00D66622">
        <w:rPr>
          <w:rFonts w:ascii="Arial" w:hAnsi="Arial" w:cs="Arial"/>
          <w:b/>
          <w:sz w:val="32"/>
          <w:szCs w:val="32"/>
        </w:rPr>
        <w:t xml:space="preserve">EPRO </w:t>
      </w:r>
      <w:r w:rsidR="00575A90" w:rsidRPr="00D66622">
        <w:rPr>
          <w:rFonts w:ascii="Arial" w:hAnsi="Arial" w:cs="Arial"/>
          <w:b/>
          <w:sz w:val="32"/>
          <w:szCs w:val="32"/>
        </w:rPr>
        <w:t>nominiert Finalisten für „Best Recycled Plastic</w:t>
      </w:r>
      <w:r w:rsidR="00E8589A">
        <w:rPr>
          <w:rFonts w:ascii="Arial" w:hAnsi="Arial" w:cs="Arial"/>
          <w:b/>
          <w:sz w:val="32"/>
          <w:szCs w:val="32"/>
        </w:rPr>
        <w:t>s</w:t>
      </w:r>
      <w:r w:rsidR="00575A90" w:rsidRPr="00D66622">
        <w:rPr>
          <w:rFonts w:ascii="Arial" w:hAnsi="Arial" w:cs="Arial"/>
          <w:b/>
          <w:sz w:val="32"/>
          <w:szCs w:val="32"/>
        </w:rPr>
        <w:t xml:space="preserve"> Product Award“</w:t>
      </w:r>
    </w:p>
    <w:p w14:paraId="71BB7494" w14:textId="613D233D" w:rsidR="00E07208" w:rsidRPr="00983901" w:rsidRDefault="00765FB9" w:rsidP="00D13F22">
      <w:pPr>
        <w:jc w:val="both"/>
        <w:rPr>
          <w:rFonts w:ascii="Arial" w:hAnsi="Arial" w:cs="Arial"/>
          <w:b/>
          <w:sz w:val="24"/>
          <w:szCs w:val="24"/>
        </w:rPr>
      </w:pPr>
      <w:r>
        <w:rPr>
          <w:rFonts w:ascii="Arial" w:hAnsi="Arial" w:cs="Arial"/>
          <w:b/>
          <w:sz w:val="24"/>
          <w:szCs w:val="24"/>
        </w:rPr>
        <w:t xml:space="preserve">Gewinner </w:t>
      </w:r>
      <w:r w:rsidR="002E5599">
        <w:rPr>
          <w:rFonts w:ascii="Arial" w:hAnsi="Arial" w:cs="Arial"/>
          <w:b/>
          <w:sz w:val="24"/>
          <w:szCs w:val="24"/>
        </w:rPr>
        <w:t>des „Best „Recycled Plastic</w:t>
      </w:r>
      <w:r w:rsidR="00A43021">
        <w:rPr>
          <w:rFonts w:ascii="Arial" w:hAnsi="Arial" w:cs="Arial"/>
          <w:b/>
          <w:sz w:val="24"/>
          <w:szCs w:val="24"/>
        </w:rPr>
        <w:t>s</w:t>
      </w:r>
      <w:r w:rsidR="002E5599">
        <w:rPr>
          <w:rFonts w:ascii="Arial" w:hAnsi="Arial" w:cs="Arial"/>
          <w:b/>
          <w:sz w:val="24"/>
          <w:szCs w:val="24"/>
        </w:rPr>
        <w:t xml:space="preserve"> Product Award 2017“ </w:t>
      </w:r>
      <w:r>
        <w:rPr>
          <w:rFonts w:ascii="Arial" w:hAnsi="Arial" w:cs="Arial"/>
          <w:b/>
          <w:sz w:val="24"/>
          <w:szCs w:val="24"/>
        </w:rPr>
        <w:t xml:space="preserve">werden auf der IdentiPlast </w:t>
      </w:r>
      <w:r w:rsidR="00293FAA">
        <w:rPr>
          <w:rFonts w:ascii="Arial" w:hAnsi="Arial" w:cs="Arial"/>
          <w:b/>
          <w:sz w:val="24"/>
          <w:szCs w:val="24"/>
        </w:rPr>
        <w:t xml:space="preserve">in Wien </w:t>
      </w:r>
      <w:r>
        <w:rPr>
          <w:rFonts w:ascii="Arial" w:hAnsi="Arial" w:cs="Arial"/>
          <w:b/>
          <w:sz w:val="24"/>
          <w:szCs w:val="24"/>
        </w:rPr>
        <w:t>ausgezeichnet</w:t>
      </w:r>
      <w:r w:rsidR="002E5599">
        <w:rPr>
          <w:rFonts w:ascii="Arial" w:hAnsi="Arial" w:cs="Arial"/>
          <w:b/>
          <w:sz w:val="24"/>
          <w:szCs w:val="24"/>
        </w:rPr>
        <w:t xml:space="preserve"> / EPRO-Mitglied RIGK GmbH unter den Preisrichtern</w:t>
      </w:r>
    </w:p>
    <w:p w14:paraId="160FEC8E" w14:textId="77777777" w:rsidR="000753D4" w:rsidRDefault="000753D4" w:rsidP="00983901">
      <w:pPr>
        <w:spacing w:after="0"/>
        <w:jc w:val="both"/>
        <w:rPr>
          <w:rFonts w:ascii="Arial" w:hAnsi="Arial" w:cs="Arial"/>
          <w:sz w:val="24"/>
          <w:szCs w:val="24"/>
        </w:rPr>
      </w:pPr>
    </w:p>
    <w:p w14:paraId="49003055" w14:textId="2483FE37" w:rsidR="00D13F22" w:rsidRDefault="006D581E" w:rsidP="00983901">
      <w:pPr>
        <w:spacing w:after="0"/>
        <w:jc w:val="both"/>
        <w:rPr>
          <w:rFonts w:ascii="Arial" w:hAnsi="Arial" w:cs="Arial"/>
          <w:sz w:val="24"/>
          <w:szCs w:val="24"/>
        </w:rPr>
      </w:pPr>
      <w:r>
        <w:rPr>
          <w:rFonts w:ascii="Arial" w:hAnsi="Arial" w:cs="Arial"/>
          <w:sz w:val="24"/>
          <w:szCs w:val="24"/>
        </w:rPr>
        <w:t>Auf der diesjährigen IdentiPlast in Wien werden d</w:t>
      </w:r>
      <w:r w:rsidR="00765FB9" w:rsidRPr="00765FB9">
        <w:rPr>
          <w:rFonts w:ascii="Arial" w:hAnsi="Arial" w:cs="Arial"/>
          <w:sz w:val="24"/>
          <w:szCs w:val="24"/>
        </w:rPr>
        <w:t xml:space="preserve">ie Gewinner des </w:t>
      </w:r>
      <w:r w:rsidR="00044BF5">
        <w:rPr>
          <w:rFonts w:ascii="Arial" w:hAnsi="Arial" w:cs="Arial"/>
          <w:sz w:val="24"/>
          <w:szCs w:val="24"/>
        </w:rPr>
        <w:t>„</w:t>
      </w:r>
      <w:r w:rsidR="00765FB9" w:rsidRPr="00765FB9">
        <w:rPr>
          <w:rFonts w:ascii="Arial" w:hAnsi="Arial" w:cs="Arial"/>
          <w:sz w:val="24"/>
          <w:szCs w:val="24"/>
        </w:rPr>
        <w:t>Best Recycled Plastic</w:t>
      </w:r>
      <w:r w:rsidR="00E8589A">
        <w:rPr>
          <w:rFonts w:ascii="Arial" w:hAnsi="Arial" w:cs="Arial"/>
          <w:sz w:val="24"/>
          <w:szCs w:val="24"/>
        </w:rPr>
        <w:t>s</w:t>
      </w:r>
      <w:r w:rsidR="00765FB9" w:rsidRPr="00765FB9">
        <w:rPr>
          <w:rFonts w:ascii="Arial" w:hAnsi="Arial" w:cs="Arial"/>
          <w:sz w:val="24"/>
          <w:szCs w:val="24"/>
        </w:rPr>
        <w:t xml:space="preserve"> Product Award 2017</w:t>
      </w:r>
      <w:r w:rsidR="00044BF5">
        <w:rPr>
          <w:rFonts w:ascii="Arial" w:hAnsi="Arial" w:cs="Arial"/>
          <w:sz w:val="24"/>
          <w:szCs w:val="24"/>
        </w:rPr>
        <w:t>“</w:t>
      </w:r>
      <w:r w:rsidR="00765FB9" w:rsidRPr="00765FB9">
        <w:rPr>
          <w:rFonts w:ascii="Arial" w:hAnsi="Arial" w:cs="Arial"/>
          <w:sz w:val="24"/>
          <w:szCs w:val="24"/>
        </w:rPr>
        <w:t xml:space="preserve"> von der EPRO (European Association of Plastics Recycling and Recovery Organisation) </w:t>
      </w:r>
      <w:r>
        <w:rPr>
          <w:rFonts w:ascii="Arial" w:hAnsi="Arial" w:cs="Arial"/>
          <w:sz w:val="24"/>
          <w:szCs w:val="24"/>
        </w:rPr>
        <w:t>ermittelt und bekanntgegeben</w:t>
      </w:r>
      <w:r w:rsidR="00765FB9">
        <w:rPr>
          <w:rFonts w:ascii="Arial" w:hAnsi="Arial" w:cs="Arial"/>
          <w:sz w:val="24"/>
          <w:szCs w:val="24"/>
        </w:rPr>
        <w:t>. Diese renommierte Auszeichnung ist Anerkennung für Innovation und Nachhaltigkeit von Produkten und Designs aus Europa</w:t>
      </w:r>
      <w:r>
        <w:rPr>
          <w:rFonts w:ascii="Arial" w:hAnsi="Arial" w:cs="Arial"/>
          <w:sz w:val="24"/>
          <w:szCs w:val="24"/>
        </w:rPr>
        <w:t xml:space="preserve"> und dem Vereinigten Königreich</w:t>
      </w:r>
      <w:r w:rsidR="00765FB9">
        <w:rPr>
          <w:rFonts w:ascii="Arial" w:hAnsi="Arial" w:cs="Arial"/>
          <w:sz w:val="24"/>
          <w:szCs w:val="24"/>
        </w:rPr>
        <w:t>, die aus recyceltem Plastik bestehen.</w:t>
      </w:r>
    </w:p>
    <w:p w14:paraId="03FC9ED7" w14:textId="047D69B4" w:rsidR="00765FB9" w:rsidRDefault="000F58B7" w:rsidP="00983901">
      <w:pPr>
        <w:spacing w:after="0"/>
        <w:jc w:val="both"/>
        <w:rPr>
          <w:rFonts w:ascii="Arial" w:hAnsi="Arial" w:cs="Arial"/>
          <w:sz w:val="24"/>
          <w:szCs w:val="24"/>
        </w:rPr>
      </w:pPr>
      <w:r>
        <w:rPr>
          <w:rFonts w:ascii="Arial" w:hAnsi="Arial" w:cs="Arial"/>
          <w:sz w:val="24"/>
          <w:szCs w:val="24"/>
        </w:rPr>
        <w:t>In der engeren Wahl</w:t>
      </w:r>
      <w:r w:rsidR="00765FB9">
        <w:rPr>
          <w:rFonts w:ascii="Arial" w:hAnsi="Arial" w:cs="Arial"/>
          <w:sz w:val="24"/>
          <w:szCs w:val="24"/>
        </w:rPr>
        <w:t xml:space="preserve"> in der </w:t>
      </w:r>
      <w:r w:rsidR="00575A90">
        <w:rPr>
          <w:rFonts w:ascii="Arial" w:hAnsi="Arial" w:cs="Arial"/>
          <w:sz w:val="24"/>
          <w:szCs w:val="24"/>
        </w:rPr>
        <w:t>Kategorie „Produkte“</w:t>
      </w:r>
      <w:r w:rsidR="00765FB9">
        <w:rPr>
          <w:rFonts w:ascii="Arial" w:hAnsi="Arial" w:cs="Arial"/>
          <w:sz w:val="24"/>
          <w:szCs w:val="24"/>
        </w:rPr>
        <w:t xml:space="preserve"> </w:t>
      </w:r>
      <w:r w:rsidR="006D581E">
        <w:rPr>
          <w:rFonts w:ascii="Arial" w:hAnsi="Arial" w:cs="Arial"/>
          <w:sz w:val="24"/>
          <w:szCs w:val="24"/>
        </w:rPr>
        <w:t>sind</w:t>
      </w:r>
      <w:r w:rsidR="00765FB9">
        <w:rPr>
          <w:rFonts w:ascii="Arial" w:hAnsi="Arial" w:cs="Arial"/>
          <w:sz w:val="24"/>
          <w:szCs w:val="24"/>
        </w:rPr>
        <w:t xml:space="preserve"> </w:t>
      </w:r>
      <w:r w:rsidR="00F92426">
        <w:rPr>
          <w:rFonts w:ascii="Arial" w:hAnsi="Arial" w:cs="Arial"/>
          <w:sz w:val="24"/>
          <w:szCs w:val="24"/>
        </w:rPr>
        <w:t xml:space="preserve">Bewerbungen aus </w:t>
      </w:r>
      <w:r w:rsidR="00047453">
        <w:rPr>
          <w:rFonts w:ascii="Arial" w:hAnsi="Arial" w:cs="Arial"/>
          <w:sz w:val="24"/>
          <w:szCs w:val="24"/>
        </w:rPr>
        <w:t>Deutschland, Spanien und dem Ve</w:t>
      </w:r>
      <w:r w:rsidR="00F92426">
        <w:rPr>
          <w:rFonts w:ascii="Arial" w:hAnsi="Arial" w:cs="Arial"/>
          <w:sz w:val="24"/>
          <w:szCs w:val="24"/>
        </w:rPr>
        <w:t>reinigten Königreich</w:t>
      </w:r>
      <w:r w:rsidR="00047453">
        <w:rPr>
          <w:rFonts w:ascii="Arial" w:hAnsi="Arial" w:cs="Arial"/>
          <w:sz w:val="24"/>
          <w:szCs w:val="24"/>
        </w:rPr>
        <w:t>.</w:t>
      </w:r>
      <w:r w:rsidR="006D581E">
        <w:rPr>
          <w:rFonts w:ascii="Arial" w:hAnsi="Arial" w:cs="Arial"/>
          <w:sz w:val="24"/>
          <w:szCs w:val="24"/>
        </w:rPr>
        <w:t xml:space="preserve"> I</w:t>
      </w:r>
      <w:r w:rsidR="00F92426">
        <w:rPr>
          <w:rFonts w:ascii="Arial" w:hAnsi="Arial" w:cs="Arial"/>
          <w:sz w:val="24"/>
          <w:szCs w:val="24"/>
        </w:rPr>
        <w:t xml:space="preserve">n der Kategorie </w:t>
      </w:r>
      <w:r w:rsidR="00044BF5">
        <w:rPr>
          <w:rFonts w:ascii="Arial" w:hAnsi="Arial" w:cs="Arial"/>
          <w:sz w:val="24"/>
          <w:szCs w:val="24"/>
        </w:rPr>
        <w:t>„</w:t>
      </w:r>
      <w:r w:rsidR="00F92426">
        <w:rPr>
          <w:rFonts w:ascii="Arial" w:hAnsi="Arial" w:cs="Arial"/>
          <w:sz w:val="24"/>
          <w:szCs w:val="24"/>
        </w:rPr>
        <w:t>Design</w:t>
      </w:r>
      <w:r w:rsidR="00044BF5">
        <w:rPr>
          <w:rFonts w:ascii="Arial" w:hAnsi="Arial" w:cs="Arial"/>
          <w:sz w:val="24"/>
          <w:szCs w:val="24"/>
        </w:rPr>
        <w:t>“</w:t>
      </w:r>
      <w:r w:rsidR="00F92426">
        <w:rPr>
          <w:rFonts w:ascii="Arial" w:hAnsi="Arial" w:cs="Arial"/>
          <w:sz w:val="24"/>
          <w:szCs w:val="24"/>
        </w:rPr>
        <w:t xml:space="preserve"> </w:t>
      </w:r>
      <w:r w:rsidR="006D581E">
        <w:rPr>
          <w:rFonts w:ascii="Arial" w:hAnsi="Arial" w:cs="Arial"/>
          <w:sz w:val="24"/>
          <w:szCs w:val="24"/>
        </w:rPr>
        <w:t xml:space="preserve">sind </w:t>
      </w:r>
      <w:r w:rsidR="00F92426">
        <w:rPr>
          <w:rFonts w:ascii="Arial" w:hAnsi="Arial" w:cs="Arial"/>
          <w:sz w:val="24"/>
          <w:szCs w:val="24"/>
        </w:rPr>
        <w:t xml:space="preserve">Beiträge aus Spanien und Irland </w:t>
      </w:r>
      <w:r w:rsidR="006D581E">
        <w:rPr>
          <w:rFonts w:ascii="Arial" w:hAnsi="Arial" w:cs="Arial"/>
          <w:sz w:val="24"/>
          <w:szCs w:val="24"/>
        </w:rPr>
        <w:t>nominiert</w:t>
      </w:r>
      <w:r w:rsidR="00F92426">
        <w:rPr>
          <w:rFonts w:ascii="Arial" w:hAnsi="Arial" w:cs="Arial"/>
          <w:sz w:val="24"/>
          <w:szCs w:val="24"/>
        </w:rPr>
        <w:t>.</w:t>
      </w:r>
    </w:p>
    <w:p w14:paraId="768D6F38" w14:textId="77777777" w:rsidR="00F92426" w:rsidRDefault="00F92426" w:rsidP="00983901">
      <w:pPr>
        <w:spacing w:after="0"/>
        <w:jc w:val="both"/>
        <w:rPr>
          <w:rFonts w:ascii="Arial" w:hAnsi="Arial" w:cs="Arial"/>
          <w:sz w:val="24"/>
          <w:szCs w:val="24"/>
        </w:rPr>
      </w:pPr>
    </w:p>
    <w:p w14:paraId="43C30ECE" w14:textId="4E0CDF2C" w:rsidR="00E07208" w:rsidRDefault="006D581E" w:rsidP="00F92426">
      <w:pPr>
        <w:spacing w:after="0"/>
        <w:jc w:val="both"/>
        <w:rPr>
          <w:rFonts w:ascii="Arial" w:hAnsi="Arial" w:cs="Arial"/>
          <w:sz w:val="24"/>
          <w:szCs w:val="24"/>
        </w:rPr>
      </w:pPr>
      <w:r>
        <w:rPr>
          <w:rFonts w:ascii="Arial" w:hAnsi="Arial" w:cs="Arial"/>
          <w:sz w:val="24"/>
          <w:szCs w:val="24"/>
        </w:rPr>
        <w:t>Eine verstärkte</w:t>
      </w:r>
      <w:r w:rsidR="00F92426">
        <w:rPr>
          <w:rFonts w:ascii="Arial" w:hAnsi="Arial" w:cs="Arial"/>
          <w:sz w:val="24"/>
          <w:szCs w:val="24"/>
        </w:rPr>
        <w:t xml:space="preserve"> und anhaltende Nachfrage für </w:t>
      </w:r>
      <w:r w:rsidR="00254B3A">
        <w:rPr>
          <w:rFonts w:ascii="Arial" w:hAnsi="Arial" w:cs="Arial"/>
          <w:sz w:val="24"/>
          <w:szCs w:val="24"/>
        </w:rPr>
        <w:t xml:space="preserve">Recyclingkunststoffe </w:t>
      </w:r>
      <w:r w:rsidR="00F92426">
        <w:rPr>
          <w:rFonts w:ascii="Arial" w:hAnsi="Arial" w:cs="Arial"/>
          <w:sz w:val="24"/>
          <w:szCs w:val="24"/>
        </w:rPr>
        <w:t>in Produkten</w:t>
      </w:r>
      <w:r>
        <w:rPr>
          <w:rFonts w:ascii="Arial" w:hAnsi="Arial" w:cs="Arial"/>
          <w:sz w:val="24"/>
          <w:szCs w:val="24"/>
        </w:rPr>
        <w:t xml:space="preserve"> zu erzeugen</w:t>
      </w:r>
      <w:r w:rsidR="00144C76">
        <w:rPr>
          <w:rFonts w:ascii="Arial" w:hAnsi="Arial" w:cs="Arial"/>
          <w:sz w:val="24"/>
          <w:szCs w:val="24"/>
        </w:rPr>
        <w:t>,</w:t>
      </w:r>
      <w:r w:rsidR="00F92426">
        <w:rPr>
          <w:rFonts w:ascii="Arial" w:hAnsi="Arial" w:cs="Arial"/>
          <w:sz w:val="24"/>
          <w:szCs w:val="24"/>
        </w:rPr>
        <w:t xml:space="preserve"> ist grundlegend, um </w:t>
      </w:r>
      <w:r w:rsidR="00044BF5">
        <w:rPr>
          <w:rFonts w:ascii="Arial" w:hAnsi="Arial" w:cs="Arial"/>
          <w:sz w:val="24"/>
          <w:szCs w:val="24"/>
        </w:rPr>
        <w:t xml:space="preserve">die </w:t>
      </w:r>
      <w:r w:rsidR="00F92426">
        <w:rPr>
          <w:rFonts w:ascii="Arial" w:hAnsi="Arial" w:cs="Arial"/>
          <w:sz w:val="24"/>
          <w:szCs w:val="24"/>
        </w:rPr>
        <w:t xml:space="preserve">Ressourceneffizienz zu verbessern und die Möglichkeiten innerhalb des Marktes hervorzuheben. Aufstrebende Kreislaufwirtschaftssysteme brauchen eine starke und dauerhafte Nachfrage der Verbraucher nach mehr Produkten aus recycelten </w:t>
      </w:r>
      <w:r w:rsidR="00254B3A">
        <w:rPr>
          <w:rFonts w:ascii="Arial" w:hAnsi="Arial" w:cs="Arial"/>
          <w:sz w:val="24"/>
          <w:szCs w:val="24"/>
        </w:rPr>
        <w:t>Kunststoffmaterialien</w:t>
      </w:r>
      <w:r w:rsidR="00F92426">
        <w:rPr>
          <w:rFonts w:ascii="Arial" w:hAnsi="Arial" w:cs="Arial"/>
          <w:sz w:val="24"/>
          <w:szCs w:val="24"/>
        </w:rPr>
        <w:t xml:space="preserve">. Die verfügbaren Produkte </w:t>
      </w:r>
      <w:r w:rsidR="00254B3A">
        <w:rPr>
          <w:rFonts w:ascii="Arial" w:hAnsi="Arial" w:cs="Arial"/>
          <w:sz w:val="24"/>
          <w:szCs w:val="24"/>
        </w:rPr>
        <w:t>der Öffentlichkeit</w:t>
      </w:r>
      <w:r w:rsidR="00F92426">
        <w:rPr>
          <w:rFonts w:ascii="Arial" w:hAnsi="Arial" w:cs="Arial"/>
          <w:sz w:val="24"/>
          <w:szCs w:val="24"/>
        </w:rPr>
        <w:t>zu präsentieren hilft, diese Nachfrage zu stimulieren.</w:t>
      </w:r>
    </w:p>
    <w:p w14:paraId="4DF03193" w14:textId="77777777" w:rsidR="00F92426" w:rsidRDefault="00F92426" w:rsidP="00F92426">
      <w:pPr>
        <w:spacing w:after="0"/>
        <w:jc w:val="both"/>
        <w:rPr>
          <w:rFonts w:ascii="Arial" w:hAnsi="Arial" w:cs="Arial"/>
          <w:sz w:val="24"/>
          <w:szCs w:val="24"/>
        </w:rPr>
      </w:pPr>
    </w:p>
    <w:p w14:paraId="3A610162" w14:textId="3C040D1D" w:rsidR="00F92426" w:rsidRDefault="00F92426" w:rsidP="00F92426">
      <w:pPr>
        <w:spacing w:after="0"/>
        <w:jc w:val="both"/>
        <w:rPr>
          <w:rFonts w:ascii="Arial" w:hAnsi="Arial" w:cs="Arial"/>
          <w:sz w:val="24"/>
          <w:szCs w:val="24"/>
        </w:rPr>
      </w:pPr>
      <w:r>
        <w:rPr>
          <w:rFonts w:ascii="Arial" w:hAnsi="Arial" w:cs="Arial"/>
          <w:sz w:val="24"/>
          <w:szCs w:val="24"/>
        </w:rPr>
        <w:t xml:space="preserve">Peter Sundt, Generalsekretär der EPRO </w:t>
      </w:r>
      <w:r w:rsidR="006D581E">
        <w:rPr>
          <w:rFonts w:ascii="Arial" w:hAnsi="Arial" w:cs="Arial"/>
          <w:sz w:val="24"/>
          <w:szCs w:val="24"/>
        </w:rPr>
        <w:t>erklärt</w:t>
      </w:r>
      <w:r w:rsidR="00044BF5">
        <w:rPr>
          <w:rFonts w:ascii="Arial" w:hAnsi="Arial" w:cs="Arial"/>
          <w:sz w:val="24"/>
          <w:szCs w:val="24"/>
        </w:rPr>
        <w:t>: „D</w:t>
      </w:r>
      <w:r>
        <w:rPr>
          <w:rFonts w:ascii="Arial" w:hAnsi="Arial" w:cs="Arial"/>
          <w:sz w:val="24"/>
          <w:szCs w:val="24"/>
        </w:rPr>
        <w:t xml:space="preserve">ie Auszeichnung der EPRO für das beste Produkt aus recyceltem Kunststoff </w:t>
      </w:r>
      <w:r w:rsidR="00047453">
        <w:rPr>
          <w:rFonts w:ascii="Arial" w:hAnsi="Arial" w:cs="Arial"/>
          <w:sz w:val="24"/>
          <w:szCs w:val="24"/>
        </w:rPr>
        <w:t xml:space="preserve">ist nicht </w:t>
      </w:r>
      <w:r w:rsidR="00254B3A">
        <w:rPr>
          <w:rFonts w:ascii="Arial" w:hAnsi="Arial" w:cs="Arial"/>
          <w:sz w:val="24"/>
          <w:szCs w:val="24"/>
        </w:rPr>
        <w:t xml:space="preserve">nur </w:t>
      </w:r>
      <w:r w:rsidR="00047453">
        <w:rPr>
          <w:rFonts w:ascii="Arial" w:hAnsi="Arial" w:cs="Arial"/>
          <w:sz w:val="24"/>
          <w:szCs w:val="24"/>
        </w:rPr>
        <w:t>eine Inspiration für die Teilnehmer des Wettbewerbs</w:t>
      </w:r>
      <w:r w:rsidR="00044BF5">
        <w:rPr>
          <w:rFonts w:ascii="Arial" w:hAnsi="Arial" w:cs="Arial"/>
          <w:sz w:val="24"/>
          <w:szCs w:val="24"/>
        </w:rPr>
        <w:t xml:space="preserve">, </w:t>
      </w:r>
      <w:r>
        <w:rPr>
          <w:rFonts w:ascii="Arial" w:hAnsi="Arial" w:cs="Arial"/>
          <w:sz w:val="24"/>
          <w:szCs w:val="24"/>
        </w:rPr>
        <w:t xml:space="preserve">sondern für </w:t>
      </w:r>
      <w:r w:rsidR="00047453">
        <w:rPr>
          <w:rFonts w:ascii="Arial" w:hAnsi="Arial" w:cs="Arial"/>
          <w:sz w:val="24"/>
          <w:szCs w:val="24"/>
        </w:rPr>
        <w:t>alle in der Gesellschaft, die ihre kleinen zusätzlichen Anstrengungen unternehmen,</w:t>
      </w:r>
      <w:r>
        <w:rPr>
          <w:rFonts w:ascii="Arial" w:hAnsi="Arial" w:cs="Arial"/>
          <w:sz w:val="24"/>
          <w:szCs w:val="24"/>
        </w:rPr>
        <w:t xml:space="preserve"> um uns näher an die Kreislaufwirtschaft zu bringen. Wir alle werden dann Gewinner sein.“</w:t>
      </w:r>
    </w:p>
    <w:p w14:paraId="728F04A4" w14:textId="77777777" w:rsidR="00F92426" w:rsidRDefault="00F92426" w:rsidP="00F92426">
      <w:pPr>
        <w:spacing w:after="0"/>
        <w:jc w:val="both"/>
        <w:rPr>
          <w:rFonts w:ascii="Arial" w:hAnsi="Arial" w:cs="Arial"/>
          <w:sz w:val="24"/>
          <w:szCs w:val="24"/>
        </w:rPr>
      </w:pPr>
    </w:p>
    <w:p w14:paraId="73B2065B" w14:textId="4ECD5953" w:rsidR="00F92426" w:rsidRDefault="00F92426" w:rsidP="00F92426">
      <w:pPr>
        <w:spacing w:after="0"/>
        <w:jc w:val="both"/>
        <w:rPr>
          <w:rFonts w:ascii="Arial" w:hAnsi="Arial" w:cs="Arial"/>
          <w:sz w:val="24"/>
          <w:szCs w:val="24"/>
        </w:rPr>
      </w:pPr>
      <w:r>
        <w:rPr>
          <w:rFonts w:ascii="Arial" w:hAnsi="Arial" w:cs="Arial"/>
          <w:sz w:val="24"/>
          <w:szCs w:val="24"/>
        </w:rPr>
        <w:t>Claudia Hoese, Marketingleiterin der RIGK GmbH</w:t>
      </w:r>
      <w:r w:rsidR="002E5599">
        <w:rPr>
          <w:rFonts w:ascii="Arial" w:hAnsi="Arial" w:cs="Arial"/>
          <w:sz w:val="24"/>
          <w:szCs w:val="24"/>
        </w:rPr>
        <w:t xml:space="preserve"> aus Wiesbaden</w:t>
      </w:r>
      <w:r>
        <w:rPr>
          <w:rFonts w:ascii="Arial" w:hAnsi="Arial" w:cs="Arial"/>
          <w:sz w:val="24"/>
          <w:szCs w:val="24"/>
        </w:rPr>
        <w:t xml:space="preserve"> </w:t>
      </w:r>
      <w:r w:rsidR="0024713A">
        <w:rPr>
          <w:rFonts w:ascii="Arial" w:hAnsi="Arial" w:cs="Arial"/>
          <w:sz w:val="24"/>
          <w:szCs w:val="24"/>
        </w:rPr>
        <w:t>und Mitglied der EPRO</w:t>
      </w:r>
      <w:r w:rsidR="00044BF5">
        <w:rPr>
          <w:rFonts w:ascii="Arial" w:hAnsi="Arial" w:cs="Arial"/>
          <w:sz w:val="24"/>
          <w:szCs w:val="24"/>
        </w:rPr>
        <w:t xml:space="preserve"> Communication Group,</w:t>
      </w:r>
      <w:r w:rsidR="0024713A">
        <w:rPr>
          <w:rFonts w:ascii="Arial" w:hAnsi="Arial" w:cs="Arial"/>
          <w:sz w:val="24"/>
          <w:szCs w:val="24"/>
        </w:rPr>
        <w:t xml:space="preserve"> ergänzt: „Ein solcher Preis wie der Best Recycled Product Award hat Vorbildfunktion für die gesamte Branche und zeigt die Bandbreite </w:t>
      </w:r>
      <w:r w:rsidR="0024713A">
        <w:rPr>
          <w:rFonts w:ascii="Arial" w:hAnsi="Arial" w:cs="Arial"/>
          <w:sz w:val="24"/>
          <w:szCs w:val="24"/>
        </w:rPr>
        <w:lastRenderedPageBreak/>
        <w:t xml:space="preserve">an Produkten und </w:t>
      </w:r>
      <w:r w:rsidR="00044BF5">
        <w:rPr>
          <w:rFonts w:ascii="Arial" w:hAnsi="Arial" w:cs="Arial"/>
          <w:sz w:val="24"/>
          <w:szCs w:val="24"/>
        </w:rPr>
        <w:t>Möglichkeiten</w:t>
      </w:r>
      <w:r w:rsidR="0024713A">
        <w:rPr>
          <w:rFonts w:ascii="Arial" w:hAnsi="Arial" w:cs="Arial"/>
          <w:sz w:val="24"/>
          <w:szCs w:val="24"/>
        </w:rPr>
        <w:t xml:space="preserve">, die </w:t>
      </w:r>
      <w:r w:rsidR="00044BF5">
        <w:rPr>
          <w:rFonts w:ascii="Arial" w:hAnsi="Arial" w:cs="Arial"/>
          <w:sz w:val="24"/>
          <w:szCs w:val="24"/>
        </w:rPr>
        <w:t xml:space="preserve">mit </w:t>
      </w:r>
      <w:r w:rsidR="0024713A">
        <w:rPr>
          <w:rFonts w:ascii="Arial" w:hAnsi="Arial" w:cs="Arial"/>
          <w:sz w:val="24"/>
          <w:szCs w:val="24"/>
        </w:rPr>
        <w:t>Recyclingkunststoffe</w:t>
      </w:r>
      <w:r w:rsidR="00044BF5">
        <w:rPr>
          <w:rFonts w:ascii="Arial" w:hAnsi="Arial" w:cs="Arial"/>
          <w:sz w:val="24"/>
          <w:szCs w:val="24"/>
        </w:rPr>
        <w:t>n verwirklicht werden können.</w:t>
      </w:r>
      <w:r w:rsidR="0024713A">
        <w:rPr>
          <w:rFonts w:ascii="Arial" w:hAnsi="Arial" w:cs="Arial"/>
          <w:sz w:val="24"/>
          <w:szCs w:val="24"/>
        </w:rPr>
        <w:t>“</w:t>
      </w:r>
    </w:p>
    <w:p w14:paraId="7338FF68" w14:textId="77777777" w:rsidR="0024713A" w:rsidRDefault="0024713A" w:rsidP="00F92426">
      <w:pPr>
        <w:spacing w:after="0"/>
        <w:jc w:val="both"/>
        <w:rPr>
          <w:rFonts w:ascii="Arial" w:hAnsi="Arial" w:cs="Arial"/>
          <w:sz w:val="24"/>
          <w:szCs w:val="24"/>
        </w:rPr>
      </w:pPr>
    </w:p>
    <w:p w14:paraId="6CAB23ED" w14:textId="0277D3ED" w:rsidR="0024713A" w:rsidRDefault="0024713A" w:rsidP="00F92426">
      <w:pPr>
        <w:spacing w:after="0"/>
        <w:jc w:val="both"/>
        <w:rPr>
          <w:rFonts w:ascii="Arial" w:hAnsi="Arial" w:cs="Arial"/>
          <w:sz w:val="24"/>
          <w:szCs w:val="24"/>
        </w:rPr>
      </w:pPr>
      <w:r>
        <w:rPr>
          <w:rFonts w:ascii="Arial" w:hAnsi="Arial" w:cs="Arial"/>
          <w:sz w:val="24"/>
          <w:szCs w:val="24"/>
        </w:rPr>
        <w:t xml:space="preserve">Die Preisrichter waren sowohl beeindruckt von der hohen Zahl der eingereichten Beiträge als auch davon, wie viele Produkte eine langfristige Nachhaltigkeit und Innovation zeigten. Alle </w:t>
      </w:r>
      <w:r w:rsidR="00293FAA">
        <w:rPr>
          <w:rFonts w:ascii="Arial" w:hAnsi="Arial" w:cs="Arial"/>
          <w:sz w:val="24"/>
          <w:szCs w:val="24"/>
        </w:rPr>
        <w:t>Delegierten</w:t>
      </w:r>
      <w:r w:rsidR="00BB5A56">
        <w:rPr>
          <w:rFonts w:ascii="Arial" w:hAnsi="Arial" w:cs="Arial"/>
          <w:sz w:val="24"/>
          <w:szCs w:val="24"/>
        </w:rPr>
        <w:t xml:space="preserve"> auf der IdentiPlast werden am Mittwoch, 22. Februar, dem ersten Konferenztag, die G</w:t>
      </w:r>
      <w:r>
        <w:rPr>
          <w:rFonts w:ascii="Arial" w:hAnsi="Arial" w:cs="Arial"/>
          <w:sz w:val="24"/>
          <w:szCs w:val="24"/>
        </w:rPr>
        <w:t>elegenheit</w:t>
      </w:r>
      <w:r w:rsidR="00BB5A56">
        <w:rPr>
          <w:rFonts w:ascii="Arial" w:hAnsi="Arial" w:cs="Arial"/>
          <w:sz w:val="24"/>
          <w:szCs w:val="24"/>
        </w:rPr>
        <w:t xml:space="preserve"> haben</w:t>
      </w:r>
      <w:r>
        <w:rPr>
          <w:rFonts w:ascii="Arial" w:hAnsi="Arial" w:cs="Arial"/>
          <w:sz w:val="24"/>
          <w:szCs w:val="24"/>
        </w:rPr>
        <w:t>, sich die nominierten Produkte vor Ort anzuschauen und ihre Stimme für den Gewinnerbeitrag abzugeben</w:t>
      </w:r>
      <w:r w:rsidR="00254B3A">
        <w:rPr>
          <w:rFonts w:ascii="Arial" w:hAnsi="Arial" w:cs="Arial"/>
          <w:sz w:val="24"/>
          <w:szCs w:val="24"/>
        </w:rPr>
        <w:t>.</w:t>
      </w:r>
      <w:r>
        <w:rPr>
          <w:rFonts w:ascii="Arial" w:hAnsi="Arial" w:cs="Arial"/>
          <w:sz w:val="24"/>
          <w:szCs w:val="24"/>
        </w:rPr>
        <w:t xml:space="preserve"> </w:t>
      </w:r>
      <w:r w:rsidR="00BB5A56">
        <w:rPr>
          <w:rFonts w:ascii="Arial" w:hAnsi="Arial" w:cs="Arial"/>
          <w:sz w:val="24"/>
          <w:szCs w:val="24"/>
        </w:rPr>
        <w:t xml:space="preserve">Der </w:t>
      </w:r>
      <w:r>
        <w:rPr>
          <w:rFonts w:ascii="Arial" w:hAnsi="Arial" w:cs="Arial"/>
          <w:sz w:val="24"/>
          <w:szCs w:val="24"/>
        </w:rPr>
        <w:t xml:space="preserve">Gewinner </w:t>
      </w:r>
      <w:r w:rsidR="00BB5A56">
        <w:rPr>
          <w:rFonts w:ascii="Arial" w:hAnsi="Arial" w:cs="Arial"/>
          <w:sz w:val="24"/>
          <w:szCs w:val="24"/>
        </w:rPr>
        <w:t>wird am gleichen Abend auf dem Konferenz-D</w:t>
      </w:r>
      <w:r>
        <w:rPr>
          <w:rFonts w:ascii="Arial" w:hAnsi="Arial" w:cs="Arial"/>
          <w:sz w:val="24"/>
          <w:szCs w:val="24"/>
        </w:rPr>
        <w:t xml:space="preserve">inner </w:t>
      </w:r>
      <w:r w:rsidR="00BB5A56">
        <w:rPr>
          <w:rFonts w:ascii="Arial" w:hAnsi="Arial" w:cs="Arial"/>
          <w:sz w:val="24"/>
          <w:szCs w:val="24"/>
        </w:rPr>
        <w:t>bekannt gegeben</w:t>
      </w:r>
      <w:r>
        <w:rPr>
          <w:rFonts w:ascii="Arial" w:hAnsi="Arial" w:cs="Arial"/>
          <w:sz w:val="24"/>
          <w:szCs w:val="24"/>
        </w:rPr>
        <w:t>.</w:t>
      </w:r>
    </w:p>
    <w:p w14:paraId="58D9B98C" w14:textId="77777777" w:rsidR="0024713A" w:rsidRDefault="0024713A" w:rsidP="00F92426">
      <w:pPr>
        <w:spacing w:after="0"/>
        <w:jc w:val="both"/>
        <w:rPr>
          <w:rFonts w:ascii="Arial" w:hAnsi="Arial" w:cs="Arial"/>
          <w:sz w:val="24"/>
          <w:szCs w:val="24"/>
        </w:rPr>
      </w:pPr>
    </w:p>
    <w:p w14:paraId="04AA3B9B" w14:textId="059F8562" w:rsidR="0024713A" w:rsidRDefault="000F58B7" w:rsidP="00F92426">
      <w:pPr>
        <w:spacing w:after="0"/>
        <w:jc w:val="both"/>
        <w:rPr>
          <w:rFonts w:ascii="Arial" w:hAnsi="Arial" w:cs="Arial"/>
          <w:sz w:val="24"/>
          <w:szCs w:val="24"/>
        </w:rPr>
      </w:pPr>
      <w:r>
        <w:rPr>
          <w:rFonts w:ascii="Arial" w:hAnsi="Arial" w:cs="Arial"/>
          <w:sz w:val="24"/>
          <w:szCs w:val="24"/>
        </w:rPr>
        <w:t xml:space="preserve">In der engeren Wahl </w:t>
      </w:r>
      <w:r w:rsidR="0024713A">
        <w:rPr>
          <w:rFonts w:ascii="Arial" w:hAnsi="Arial" w:cs="Arial"/>
          <w:sz w:val="24"/>
          <w:szCs w:val="24"/>
        </w:rPr>
        <w:t>in der Kategorie „Produkte“ sind:</w:t>
      </w:r>
    </w:p>
    <w:p w14:paraId="63B8BDF6" w14:textId="729A1806" w:rsidR="0024713A" w:rsidRPr="002A5DF7" w:rsidRDefault="00CF5D41" w:rsidP="002A5DF7">
      <w:pPr>
        <w:pStyle w:val="Listenabsatz"/>
        <w:numPr>
          <w:ilvl w:val="0"/>
          <w:numId w:val="2"/>
        </w:numPr>
        <w:spacing w:after="0"/>
        <w:jc w:val="both"/>
        <w:rPr>
          <w:rFonts w:cs="Arial"/>
          <w:szCs w:val="24"/>
        </w:rPr>
      </w:pPr>
      <w:r w:rsidRPr="002A5DF7">
        <w:rPr>
          <w:rFonts w:cs="Arial"/>
          <w:szCs w:val="24"/>
        </w:rPr>
        <w:t>Counterplas</w:t>
      </w:r>
      <w:r w:rsidR="00300773" w:rsidRPr="002A5DF7">
        <w:rPr>
          <w:rFonts w:cs="Arial"/>
          <w:szCs w:val="24"/>
        </w:rPr>
        <w:t xml:space="preserve"> </w:t>
      </w:r>
      <w:r w:rsidR="00AA65F5">
        <w:rPr>
          <w:rFonts w:cs="Arial"/>
          <w:szCs w:val="24"/>
        </w:rPr>
        <w:t xml:space="preserve">Ltd. </w:t>
      </w:r>
      <w:r w:rsidR="00300773" w:rsidRPr="002A5DF7">
        <w:rPr>
          <w:rFonts w:cs="Arial"/>
          <w:szCs w:val="24"/>
        </w:rPr>
        <w:t>(www.counterplas.co.uk)</w:t>
      </w:r>
      <w:r w:rsidR="00C16E23">
        <w:rPr>
          <w:rFonts w:cs="Arial"/>
          <w:szCs w:val="24"/>
        </w:rPr>
        <w:t>,</w:t>
      </w:r>
      <w:r w:rsidR="0087432F">
        <w:rPr>
          <w:rFonts w:cs="Arial"/>
          <w:szCs w:val="24"/>
        </w:rPr>
        <w:t xml:space="preserve"> Großbritannien</w:t>
      </w:r>
      <w:r w:rsidR="00C16E23">
        <w:rPr>
          <w:rFonts w:cs="Arial"/>
          <w:szCs w:val="24"/>
        </w:rPr>
        <w:t>,</w:t>
      </w:r>
      <w:r w:rsidR="0087432F">
        <w:rPr>
          <w:rFonts w:cs="Arial"/>
          <w:szCs w:val="24"/>
        </w:rPr>
        <w:t xml:space="preserve"> </w:t>
      </w:r>
      <w:r w:rsidR="00300773" w:rsidRPr="002A5DF7">
        <w:rPr>
          <w:rFonts w:cs="Arial"/>
          <w:szCs w:val="24"/>
        </w:rPr>
        <w:t>mit dem sog</w:t>
      </w:r>
      <w:r w:rsidRPr="002A5DF7">
        <w:rPr>
          <w:rFonts w:cs="Arial"/>
          <w:szCs w:val="24"/>
        </w:rPr>
        <w:t>enannten Loft-Stilt (Loft-Pfeiler)</w:t>
      </w:r>
    </w:p>
    <w:p w14:paraId="0E67DC29" w14:textId="1821D9BF" w:rsidR="0024713A" w:rsidRPr="002A5DF7" w:rsidRDefault="00300773" w:rsidP="002A5DF7">
      <w:pPr>
        <w:pStyle w:val="Listenabsatz"/>
        <w:numPr>
          <w:ilvl w:val="0"/>
          <w:numId w:val="2"/>
        </w:numPr>
        <w:spacing w:after="0"/>
        <w:jc w:val="both"/>
        <w:rPr>
          <w:rFonts w:cs="Arial"/>
          <w:szCs w:val="24"/>
        </w:rPr>
      </w:pPr>
      <w:r w:rsidRPr="002A5DF7">
        <w:rPr>
          <w:rFonts w:cs="Arial"/>
          <w:szCs w:val="24"/>
        </w:rPr>
        <w:t>INCOPLAS sa/nv</w:t>
      </w:r>
      <w:r w:rsidR="00293FAA" w:rsidRPr="002A5DF7">
        <w:rPr>
          <w:rFonts w:cs="Arial"/>
          <w:szCs w:val="24"/>
        </w:rPr>
        <w:t xml:space="preserve"> (</w:t>
      </w:r>
      <w:r w:rsidR="0087432F" w:rsidRPr="00C16E23">
        <w:rPr>
          <w:rFonts w:cs="Arial"/>
          <w:color w:val="000000"/>
          <w:szCs w:val="24"/>
          <w:lang w:eastAsia="en-GB"/>
        </w:rPr>
        <w:t>www.</w:t>
      </w:r>
      <w:r w:rsidR="0087432F" w:rsidRPr="00C16E23">
        <w:rPr>
          <w:rFonts w:cs="Arial"/>
          <w:color w:val="000000"/>
          <w:szCs w:val="24"/>
        </w:rPr>
        <w:t>incoplas.com</w:t>
      </w:r>
      <w:r w:rsidR="00293FAA">
        <w:t>)</w:t>
      </w:r>
      <w:r w:rsidR="00C16E23">
        <w:t>,</w:t>
      </w:r>
      <w:r w:rsidR="0087432F">
        <w:t xml:space="preserve"> Belgien</w:t>
      </w:r>
      <w:r w:rsidR="00C16E23">
        <w:t>,</w:t>
      </w:r>
      <w:r w:rsidRPr="002A5DF7">
        <w:rPr>
          <w:rFonts w:cs="Arial"/>
          <w:szCs w:val="24"/>
        </w:rPr>
        <w:t xml:space="preserve"> mit eine</w:t>
      </w:r>
      <w:r w:rsidR="00293FAA" w:rsidRPr="002A5DF7">
        <w:rPr>
          <w:rFonts w:cs="Arial"/>
          <w:szCs w:val="24"/>
        </w:rPr>
        <w:t>m Sortiment von Kunststoffflaschen</w:t>
      </w:r>
      <w:r w:rsidR="00BB5A56">
        <w:rPr>
          <w:rFonts w:cs="Arial"/>
          <w:szCs w:val="24"/>
        </w:rPr>
        <w:t xml:space="preserve"> aus HDPE-Verbindungen</w:t>
      </w:r>
    </w:p>
    <w:p w14:paraId="18F38F57" w14:textId="72C613B6" w:rsidR="0024713A" w:rsidRPr="002A5DF7" w:rsidRDefault="0024713A" w:rsidP="002A5DF7">
      <w:pPr>
        <w:pStyle w:val="Listenabsatz"/>
        <w:numPr>
          <w:ilvl w:val="0"/>
          <w:numId w:val="2"/>
        </w:numPr>
        <w:spacing w:after="0"/>
        <w:jc w:val="both"/>
        <w:rPr>
          <w:rFonts w:cs="Arial"/>
          <w:szCs w:val="24"/>
        </w:rPr>
      </w:pPr>
      <w:r w:rsidRPr="002A5DF7">
        <w:rPr>
          <w:rFonts w:cs="Arial"/>
          <w:szCs w:val="24"/>
        </w:rPr>
        <w:t>Papier-Mettler</w:t>
      </w:r>
      <w:r w:rsidR="00300773" w:rsidRPr="002A5DF7">
        <w:rPr>
          <w:rFonts w:cs="Arial"/>
          <w:szCs w:val="24"/>
        </w:rPr>
        <w:t xml:space="preserve"> </w:t>
      </w:r>
      <w:r w:rsidR="00AA65F5">
        <w:rPr>
          <w:rFonts w:cs="Arial"/>
          <w:szCs w:val="24"/>
        </w:rPr>
        <w:t xml:space="preserve">KG </w:t>
      </w:r>
      <w:r w:rsidR="00300773" w:rsidRPr="002A5DF7">
        <w:rPr>
          <w:rFonts w:cs="Arial"/>
          <w:szCs w:val="24"/>
        </w:rPr>
        <w:t>(</w:t>
      </w:r>
      <w:r w:rsidR="0087432F" w:rsidRPr="00C16E23">
        <w:rPr>
          <w:rFonts w:cs="Arial"/>
          <w:szCs w:val="24"/>
        </w:rPr>
        <w:t>www.papier-mettler.com</w:t>
      </w:r>
      <w:r w:rsidR="00300773" w:rsidRPr="002A5DF7">
        <w:rPr>
          <w:rFonts w:cs="Arial"/>
          <w:szCs w:val="24"/>
        </w:rPr>
        <w:t>)</w:t>
      </w:r>
      <w:r w:rsidR="0087432F">
        <w:rPr>
          <w:rFonts w:cs="Arial"/>
          <w:szCs w:val="24"/>
        </w:rPr>
        <w:t xml:space="preserve"> aus Deutschland</w:t>
      </w:r>
      <w:r w:rsidRPr="002A5DF7">
        <w:rPr>
          <w:rFonts w:cs="Arial"/>
          <w:szCs w:val="24"/>
        </w:rPr>
        <w:t xml:space="preserve"> mit wiederverwendbaren </w:t>
      </w:r>
      <w:r w:rsidR="00CF5D41" w:rsidRPr="002A5DF7">
        <w:rPr>
          <w:rFonts w:cs="Arial"/>
          <w:szCs w:val="24"/>
        </w:rPr>
        <w:t>„</w:t>
      </w:r>
      <w:r w:rsidR="007B1D85" w:rsidRPr="002A5DF7">
        <w:rPr>
          <w:rFonts w:cs="Arial"/>
          <w:szCs w:val="24"/>
        </w:rPr>
        <w:t>Tesco-</w:t>
      </w:r>
      <w:r w:rsidRPr="002A5DF7">
        <w:rPr>
          <w:rFonts w:cs="Arial"/>
          <w:szCs w:val="24"/>
        </w:rPr>
        <w:t>Tüten</w:t>
      </w:r>
      <w:r w:rsidR="00CF5D41" w:rsidRPr="002A5DF7">
        <w:rPr>
          <w:rFonts w:cs="Arial"/>
          <w:szCs w:val="24"/>
        </w:rPr>
        <w:t xml:space="preserve"> </w:t>
      </w:r>
      <w:r w:rsidRPr="002A5DF7">
        <w:rPr>
          <w:rFonts w:cs="Arial"/>
          <w:szCs w:val="24"/>
        </w:rPr>
        <w:t>fürs Leben</w:t>
      </w:r>
      <w:r w:rsidR="00CF5D41" w:rsidRPr="002A5DF7">
        <w:rPr>
          <w:rFonts w:cs="Arial"/>
          <w:szCs w:val="24"/>
        </w:rPr>
        <w:t>“</w:t>
      </w:r>
      <w:r w:rsidRPr="002A5DF7">
        <w:rPr>
          <w:rFonts w:cs="Arial"/>
          <w:szCs w:val="24"/>
        </w:rPr>
        <w:t xml:space="preserve">, hergestellt aus </w:t>
      </w:r>
      <w:r w:rsidR="007B1D85" w:rsidRPr="002A5DF7">
        <w:rPr>
          <w:rFonts w:cs="Arial"/>
          <w:szCs w:val="24"/>
        </w:rPr>
        <w:t>Lager-Kunststoffabfall der Supermarktkette</w:t>
      </w:r>
    </w:p>
    <w:p w14:paraId="185ED754" w14:textId="7040BCEA" w:rsidR="00F92426" w:rsidRPr="002A5DF7" w:rsidRDefault="0041615B" w:rsidP="002A5DF7">
      <w:pPr>
        <w:pStyle w:val="Listenabsatz"/>
        <w:numPr>
          <w:ilvl w:val="0"/>
          <w:numId w:val="2"/>
        </w:numPr>
        <w:spacing w:after="0"/>
        <w:jc w:val="both"/>
        <w:rPr>
          <w:rFonts w:cs="Arial"/>
          <w:szCs w:val="24"/>
        </w:rPr>
      </w:pPr>
      <w:r w:rsidRPr="002A5DF7">
        <w:rPr>
          <w:rFonts w:cs="Arial"/>
          <w:szCs w:val="24"/>
        </w:rPr>
        <w:t xml:space="preserve">Roofeco </w:t>
      </w:r>
      <w:r w:rsidR="00300773" w:rsidRPr="002A5DF7">
        <w:rPr>
          <w:rFonts w:cs="Arial"/>
          <w:szCs w:val="24"/>
        </w:rPr>
        <w:t>System SL (</w:t>
      </w:r>
      <w:r w:rsidR="00300773" w:rsidRPr="002A5DF7">
        <w:rPr>
          <w:rFonts w:cs="Arial"/>
          <w:color w:val="000000"/>
          <w:szCs w:val="24"/>
          <w:lang w:eastAsia="en-GB"/>
        </w:rPr>
        <w:t>www.</w:t>
      </w:r>
      <w:r w:rsidR="00300773" w:rsidRPr="002A5DF7">
        <w:rPr>
          <w:rFonts w:cs="Arial"/>
          <w:szCs w:val="24"/>
        </w:rPr>
        <w:t xml:space="preserve"> roofecosystem.com)</w:t>
      </w:r>
      <w:r w:rsidR="00C16E23">
        <w:rPr>
          <w:rFonts w:cs="Arial"/>
          <w:szCs w:val="24"/>
        </w:rPr>
        <w:t xml:space="preserve">, </w:t>
      </w:r>
      <w:r w:rsidR="0087432F">
        <w:rPr>
          <w:rFonts w:cs="Arial"/>
          <w:szCs w:val="24"/>
        </w:rPr>
        <w:t>Spanien</w:t>
      </w:r>
      <w:r w:rsidR="00C16E23">
        <w:rPr>
          <w:rFonts w:cs="Arial"/>
          <w:szCs w:val="24"/>
        </w:rPr>
        <w:t>,</w:t>
      </w:r>
      <w:r w:rsidRPr="002A5DF7">
        <w:rPr>
          <w:rFonts w:cs="Arial"/>
          <w:szCs w:val="24"/>
        </w:rPr>
        <w:t xml:space="preserve"> mit einem </w:t>
      </w:r>
      <w:r w:rsidR="007B1D85" w:rsidRPr="002A5DF7">
        <w:rPr>
          <w:rFonts w:cs="Arial"/>
          <w:szCs w:val="24"/>
        </w:rPr>
        <w:t xml:space="preserve">von ihm entwickelten </w:t>
      </w:r>
      <w:r w:rsidRPr="002A5DF7">
        <w:rPr>
          <w:rFonts w:cs="Arial"/>
          <w:szCs w:val="24"/>
        </w:rPr>
        <w:t xml:space="preserve">Baukastensystem für </w:t>
      </w:r>
      <w:r w:rsidR="007B1D85" w:rsidRPr="002A5DF7">
        <w:rPr>
          <w:rFonts w:cs="Arial"/>
          <w:szCs w:val="24"/>
        </w:rPr>
        <w:t>Kunststoff-</w:t>
      </w:r>
      <w:r w:rsidRPr="002A5DF7">
        <w:rPr>
          <w:rFonts w:cs="Arial"/>
          <w:szCs w:val="24"/>
        </w:rPr>
        <w:t>Dachziegel</w:t>
      </w:r>
    </w:p>
    <w:p w14:paraId="248660A8" w14:textId="27F13541" w:rsidR="0041615B" w:rsidRPr="002A5DF7" w:rsidRDefault="0041615B" w:rsidP="002A5DF7">
      <w:pPr>
        <w:pStyle w:val="Listenabsatz"/>
        <w:numPr>
          <w:ilvl w:val="0"/>
          <w:numId w:val="2"/>
        </w:numPr>
        <w:spacing w:after="0"/>
        <w:jc w:val="both"/>
        <w:rPr>
          <w:rFonts w:cs="Arial"/>
          <w:szCs w:val="24"/>
        </w:rPr>
      </w:pPr>
      <w:r w:rsidRPr="002A5DF7">
        <w:rPr>
          <w:rFonts w:cs="Arial"/>
          <w:szCs w:val="24"/>
        </w:rPr>
        <w:t>SP-Berner</w:t>
      </w:r>
      <w:r w:rsidR="00AA65F5">
        <w:rPr>
          <w:rFonts w:cs="Arial"/>
          <w:szCs w:val="24"/>
        </w:rPr>
        <w:t xml:space="preserve"> Plastic Group, S.L.U.</w:t>
      </w:r>
      <w:r w:rsidR="00300773" w:rsidRPr="002A5DF7">
        <w:rPr>
          <w:rFonts w:cs="Arial"/>
          <w:szCs w:val="24"/>
        </w:rPr>
        <w:t xml:space="preserve"> (</w:t>
      </w:r>
      <w:r w:rsidR="0087432F" w:rsidRPr="00C16E23">
        <w:rPr>
          <w:rFonts w:cs="Arial"/>
          <w:szCs w:val="24"/>
        </w:rPr>
        <w:t>www.sp-berner.com</w:t>
      </w:r>
      <w:r w:rsidR="00300773" w:rsidRPr="002A5DF7">
        <w:rPr>
          <w:rFonts w:cs="Arial"/>
          <w:szCs w:val="24"/>
        </w:rPr>
        <w:t>)</w:t>
      </w:r>
      <w:r w:rsidR="00C16E23">
        <w:rPr>
          <w:rFonts w:cs="Arial"/>
          <w:szCs w:val="24"/>
        </w:rPr>
        <w:t>,</w:t>
      </w:r>
      <w:r w:rsidR="0087432F">
        <w:rPr>
          <w:rFonts w:cs="Arial"/>
          <w:szCs w:val="24"/>
        </w:rPr>
        <w:t xml:space="preserve"> Spanien</w:t>
      </w:r>
      <w:r w:rsidR="00C16E23">
        <w:rPr>
          <w:rFonts w:cs="Arial"/>
          <w:szCs w:val="24"/>
        </w:rPr>
        <w:t>,</w:t>
      </w:r>
      <w:r w:rsidRPr="002A5DF7">
        <w:rPr>
          <w:rFonts w:cs="Arial"/>
          <w:szCs w:val="24"/>
        </w:rPr>
        <w:t xml:space="preserve"> mit der Venus </w:t>
      </w:r>
      <w:r w:rsidR="00300773" w:rsidRPr="002A5DF7">
        <w:rPr>
          <w:rFonts w:cs="Arial"/>
          <w:szCs w:val="24"/>
        </w:rPr>
        <w:t>Outdoor-Möbelserie</w:t>
      </w:r>
    </w:p>
    <w:p w14:paraId="0ACF774F" w14:textId="77777777" w:rsidR="0041615B" w:rsidRDefault="0041615B" w:rsidP="00F92426">
      <w:pPr>
        <w:spacing w:after="0"/>
        <w:jc w:val="both"/>
        <w:rPr>
          <w:rFonts w:ascii="Arial" w:hAnsi="Arial" w:cs="Arial"/>
          <w:sz w:val="24"/>
          <w:szCs w:val="24"/>
        </w:rPr>
      </w:pPr>
    </w:p>
    <w:p w14:paraId="5420CA32" w14:textId="5515FA62" w:rsidR="0041615B" w:rsidRDefault="0041615B" w:rsidP="00F92426">
      <w:pPr>
        <w:spacing w:after="0"/>
        <w:jc w:val="both"/>
        <w:rPr>
          <w:rFonts w:ascii="Arial" w:hAnsi="Arial" w:cs="Arial"/>
          <w:sz w:val="24"/>
          <w:szCs w:val="24"/>
        </w:rPr>
      </w:pPr>
      <w:r>
        <w:rPr>
          <w:rFonts w:ascii="Arial" w:hAnsi="Arial" w:cs="Arial"/>
          <w:sz w:val="24"/>
          <w:szCs w:val="24"/>
        </w:rPr>
        <w:t xml:space="preserve">Zwei Beiträge </w:t>
      </w:r>
      <w:r w:rsidR="000F58B7">
        <w:rPr>
          <w:rFonts w:ascii="Arial" w:hAnsi="Arial" w:cs="Arial"/>
          <w:sz w:val="24"/>
          <w:szCs w:val="24"/>
        </w:rPr>
        <w:t>sind</w:t>
      </w:r>
      <w:r>
        <w:rPr>
          <w:rFonts w:ascii="Arial" w:hAnsi="Arial" w:cs="Arial"/>
          <w:sz w:val="24"/>
          <w:szCs w:val="24"/>
        </w:rPr>
        <w:t xml:space="preserve"> in der Kategorie „Design“ </w:t>
      </w:r>
      <w:r w:rsidR="000F58B7">
        <w:rPr>
          <w:rFonts w:ascii="Arial" w:hAnsi="Arial" w:cs="Arial"/>
          <w:sz w:val="24"/>
          <w:szCs w:val="24"/>
        </w:rPr>
        <w:t>in der engeren Wahl</w:t>
      </w:r>
      <w:r>
        <w:rPr>
          <w:rFonts w:ascii="Arial" w:hAnsi="Arial" w:cs="Arial"/>
          <w:sz w:val="24"/>
          <w:szCs w:val="24"/>
        </w:rPr>
        <w:t>:</w:t>
      </w:r>
    </w:p>
    <w:p w14:paraId="515FCF26" w14:textId="79823658" w:rsidR="0041615B" w:rsidRPr="002A5DF7" w:rsidRDefault="0041615B" w:rsidP="002A5DF7">
      <w:pPr>
        <w:pStyle w:val="Listenabsatz"/>
        <w:numPr>
          <w:ilvl w:val="0"/>
          <w:numId w:val="2"/>
        </w:numPr>
        <w:spacing w:after="0"/>
        <w:jc w:val="both"/>
        <w:rPr>
          <w:rFonts w:cs="Arial"/>
          <w:szCs w:val="24"/>
        </w:rPr>
      </w:pPr>
      <w:r w:rsidRPr="002A5DF7">
        <w:rPr>
          <w:rFonts w:cs="Arial"/>
          <w:szCs w:val="24"/>
        </w:rPr>
        <w:t>Mi-bin Ltd</w:t>
      </w:r>
      <w:r w:rsidR="00300773" w:rsidRPr="002A5DF7">
        <w:rPr>
          <w:rFonts w:cs="Arial"/>
          <w:szCs w:val="24"/>
        </w:rPr>
        <w:t xml:space="preserve"> </w:t>
      </w:r>
      <w:r w:rsidR="00300773" w:rsidRPr="002A5DF7">
        <w:rPr>
          <w:color w:val="000000"/>
          <w:szCs w:val="24"/>
          <w:lang w:eastAsia="en-GB"/>
        </w:rPr>
        <w:t>(</w:t>
      </w:r>
      <w:r w:rsidR="00C16E23" w:rsidRPr="00C16E23">
        <w:rPr>
          <w:rFonts w:cs="Arial"/>
          <w:szCs w:val="24"/>
          <w:lang w:eastAsia="en-GB"/>
        </w:rPr>
        <w:t>www.</w:t>
      </w:r>
      <w:r w:rsidR="00C16E23" w:rsidRPr="00C16E23">
        <w:rPr>
          <w:rFonts w:cs="Arial"/>
          <w:szCs w:val="24"/>
        </w:rPr>
        <w:t>mibinltd.com</w:t>
      </w:r>
      <w:r w:rsidR="00C16E23">
        <w:rPr>
          <w:rFonts w:cs="Arial"/>
          <w:szCs w:val="24"/>
        </w:rPr>
        <w:t xml:space="preserve">), Irland, mit </w:t>
      </w:r>
      <w:r w:rsidRPr="002A5DF7">
        <w:rPr>
          <w:rFonts w:cs="Arial"/>
          <w:szCs w:val="24"/>
        </w:rPr>
        <w:t>mul</w:t>
      </w:r>
      <w:r w:rsidR="00044BF5" w:rsidRPr="002A5DF7">
        <w:rPr>
          <w:rFonts w:cs="Arial"/>
          <w:szCs w:val="24"/>
        </w:rPr>
        <w:t>tifunktionale</w:t>
      </w:r>
      <w:r w:rsidR="00C16E23">
        <w:rPr>
          <w:rFonts w:cs="Arial"/>
          <w:szCs w:val="24"/>
        </w:rPr>
        <w:t>n</w:t>
      </w:r>
      <w:r w:rsidR="00044BF5" w:rsidRPr="002A5DF7">
        <w:rPr>
          <w:rFonts w:cs="Arial"/>
          <w:szCs w:val="24"/>
        </w:rPr>
        <w:t xml:space="preserve"> Mülltonnen</w:t>
      </w:r>
      <w:r w:rsidR="00300773" w:rsidRPr="002A5DF7">
        <w:rPr>
          <w:rFonts w:cs="Arial"/>
          <w:szCs w:val="24"/>
        </w:rPr>
        <w:t xml:space="preserve"> „Mi-bin“</w:t>
      </w:r>
    </w:p>
    <w:p w14:paraId="41CD1A68" w14:textId="47D65099" w:rsidR="0041615B" w:rsidRPr="002A5DF7" w:rsidRDefault="0041615B" w:rsidP="002A5DF7">
      <w:pPr>
        <w:pStyle w:val="Listenabsatz"/>
        <w:numPr>
          <w:ilvl w:val="0"/>
          <w:numId w:val="2"/>
        </w:numPr>
        <w:spacing w:after="0"/>
        <w:jc w:val="both"/>
        <w:rPr>
          <w:rFonts w:cs="Arial"/>
          <w:szCs w:val="24"/>
        </w:rPr>
      </w:pPr>
      <w:r w:rsidRPr="002A5DF7">
        <w:rPr>
          <w:rFonts w:cs="Arial"/>
          <w:szCs w:val="24"/>
        </w:rPr>
        <w:t>SP-Berner</w:t>
      </w:r>
      <w:r w:rsidR="00300773" w:rsidRPr="002A5DF7">
        <w:rPr>
          <w:rFonts w:cs="Arial"/>
          <w:szCs w:val="24"/>
        </w:rPr>
        <w:t xml:space="preserve"> </w:t>
      </w:r>
      <w:r w:rsidR="00AA65F5">
        <w:rPr>
          <w:rFonts w:cs="Arial"/>
          <w:szCs w:val="24"/>
        </w:rPr>
        <w:t>Plastic Group, S.L.U.</w:t>
      </w:r>
      <w:r w:rsidR="00AA65F5" w:rsidRPr="002A5DF7">
        <w:rPr>
          <w:rFonts w:cs="Arial"/>
          <w:szCs w:val="24"/>
        </w:rPr>
        <w:t xml:space="preserve"> </w:t>
      </w:r>
      <w:r w:rsidR="00300773" w:rsidRPr="002A5DF7">
        <w:rPr>
          <w:rFonts w:cs="Arial"/>
          <w:szCs w:val="24"/>
        </w:rPr>
        <w:t>(</w:t>
      </w:r>
      <w:r w:rsidR="00C16E23" w:rsidRPr="00C16E23">
        <w:rPr>
          <w:rFonts w:cs="Arial"/>
          <w:szCs w:val="24"/>
        </w:rPr>
        <w:t>www.sp-berner.com</w:t>
      </w:r>
      <w:r w:rsidR="00300773" w:rsidRPr="002A5DF7">
        <w:rPr>
          <w:rFonts w:cs="Arial"/>
          <w:szCs w:val="24"/>
        </w:rPr>
        <w:t>)</w:t>
      </w:r>
      <w:r w:rsidR="00C16E23">
        <w:rPr>
          <w:rFonts w:cs="Arial"/>
          <w:szCs w:val="24"/>
        </w:rPr>
        <w:t>, Spanien</w:t>
      </w:r>
      <w:r w:rsidR="00300773" w:rsidRPr="002A5DF7">
        <w:rPr>
          <w:rFonts w:cs="Arial"/>
          <w:szCs w:val="24"/>
        </w:rPr>
        <w:t xml:space="preserve">, mit der </w:t>
      </w:r>
      <w:r w:rsidRPr="002A5DF7">
        <w:rPr>
          <w:rFonts w:cs="Arial"/>
          <w:szCs w:val="24"/>
        </w:rPr>
        <w:t xml:space="preserve">Miami </w:t>
      </w:r>
      <w:r w:rsidR="00300773" w:rsidRPr="002A5DF7">
        <w:rPr>
          <w:rFonts w:cs="Arial"/>
          <w:szCs w:val="24"/>
        </w:rPr>
        <w:t xml:space="preserve">Outdoor-Möbelserie </w:t>
      </w:r>
      <w:r w:rsidRPr="002A5DF7">
        <w:rPr>
          <w:rFonts w:cs="Arial"/>
          <w:szCs w:val="24"/>
        </w:rPr>
        <w:t>zum Selbstaufbau</w:t>
      </w:r>
    </w:p>
    <w:p w14:paraId="2ADD8F09" w14:textId="77777777" w:rsidR="0041615B" w:rsidRDefault="0041615B" w:rsidP="00F92426">
      <w:pPr>
        <w:spacing w:after="0"/>
        <w:jc w:val="both"/>
        <w:rPr>
          <w:rFonts w:ascii="Arial" w:hAnsi="Arial" w:cs="Arial"/>
          <w:sz w:val="24"/>
          <w:szCs w:val="24"/>
        </w:rPr>
      </w:pPr>
    </w:p>
    <w:p w14:paraId="759BDA1E" w14:textId="48D90860" w:rsidR="0041615B" w:rsidRDefault="0041615B" w:rsidP="00F92426">
      <w:pPr>
        <w:spacing w:after="0"/>
        <w:jc w:val="both"/>
        <w:rPr>
          <w:rFonts w:ascii="Arial" w:hAnsi="Arial" w:cs="Arial"/>
          <w:sz w:val="24"/>
          <w:szCs w:val="24"/>
        </w:rPr>
      </w:pPr>
      <w:r>
        <w:rPr>
          <w:rFonts w:ascii="Arial" w:hAnsi="Arial" w:cs="Arial"/>
          <w:sz w:val="24"/>
          <w:szCs w:val="24"/>
        </w:rPr>
        <w:t xml:space="preserve">Der Preis zeigt Unternehmen und </w:t>
      </w:r>
      <w:r w:rsidR="00300773">
        <w:rPr>
          <w:rFonts w:ascii="Arial" w:hAnsi="Arial" w:cs="Arial"/>
          <w:sz w:val="24"/>
          <w:szCs w:val="24"/>
        </w:rPr>
        <w:t>ö</w:t>
      </w:r>
      <w:r>
        <w:rPr>
          <w:rFonts w:ascii="Arial" w:hAnsi="Arial" w:cs="Arial"/>
          <w:sz w:val="24"/>
          <w:szCs w:val="24"/>
        </w:rPr>
        <w:t xml:space="preserve">ffentlichen Einrichtungen nur </w:t>
      </w:r>
      <w:r w:rsidR="00300773">
        <w:rPr>
          <w:rFonts w:ascii="Arial" w:hAnsi="Arial" w:cs="Arial"/>
          <w:sz w:val="24"/>
          <w:szCs w:val="24"/>
        </w:rPr>
        <w:t>einen Teil</w:t>
      </w:r>
      <w:r>
        <w:rPr>
          <w:rFonts w:ascii="Arial" w:hAnsi="Arial" w:cs="Arial"/>
          <w:sz w:val="24"/>
          <w:szCs w:val="24"/>
        </w:rPr>
        <w:t xml:space="preserve"> der Produkte mit „grünen“ Referenzen, die </w:t>
      </w:r>
      <w:r w:rsidR="00E41B99">
        <w:rPr>
          <w:rFonts w:ascii="Arial" w:hAnsi="Arial" w:cs="Arial"/>
          <w:sz w:val="24"/>
          <w:szCs w:val="24"/>
        </w:rPr>
        <w:t>inzwischen</w:t>
      </w:r>
      <w:r>
        <w:rPr>
          <w:rFonts w:ascii="Arial" w:hAnsi="Arial" w:cs="Arial"/>
          <w:sz w:val="24"/>
          <w:szCs w:val="24"/>
        </w:rPr>
        <w:t xml:space="preserve"> in ganz Europa</w:t>
      </w:r>
      <w:r w:rsidR="00047453">
        <w:rPr>
          <w:rFonts w:ascii="Arial" w:hAnsi="Arial" w:cs="Arial"/>
          <w:sz w:val="24"/>
          <w:szCs w:val="24"/>
        </w:rPr>
        <w:t xml:space="preserve"> </w:t>
      </w:r>
      <w:r w:rsidR="00BB5A56">
        <w:rPr>
          <w:rFonts w:ascii="Arial" w:hAnsi="Arial" w:cs="Arial"/>
          <w:sz w:val="24"/>
          <w:szCs w:val="24"/>
        </w:rPr>
        <w:t xml:space="preserve">für den Erwerb </w:t>
      </w:r>
      <w:r w:rsidR="00047453">
        <w:rPr>
          <w:rFonts w:ascii="Arial" w:hAnsi="Arial" w:cs="Arial"/>
          <w:sz w:val="24"/>
          <w:szCs w:val="24"/>
        </w:rPr>
        <w:t>erhältlich sind</w:t>
      </w:r>
      <w:r>
        <w:rPr>
          <w:rFonts w:ascii="Arial" w:hAnsi="Arial" w:cs="Arial"/>
          <w:sz w:val="24"/>
          <w:szCs w:val="24"/>
        </w:rPr>
        <w:t xml:space="preserve">. </w:t>
      </w:r>
      <w:r w:rsidR="00303238">
        <w:rPr>
          <w:rFonts w:ascii="Arial" w:hAnsi="Arial" w:cs="Arial"/>
          <w:sz w:val="24"/>
          <w:szCs w:val="24"/>
        </w:rPr>
        <w:t xml:space="preserve">Das zeigt deutlich, wie die Kunststoffbranche Projekte für einen geschlossenen Materialkreislauf </w:t>
      </w:r>
      <w:r w:rsidR="00E8589A">
        <w:rPr>
          <w:rFonts w:ascii="Arial" w:hAnsi="Arial" w:cs="Arial"/>
          <w:sz w:val="24"/>
          <w:szCs w:val="24"/>
        </w:rPr>
        <w:t xml:space="preserve">anstößt </w:t>
      </w:r>
      <w:r w:rsidR="00CD299F">
        <w:rPr>
          <w:rFonts w:ascii="Arial" w:hAnsi="Arial" w:cs="Arial"/>
          <w:sz w:val="24"/>
          <w:szCs w:val="24"/>
        </w:rPr>
        <w:t xml:space="preserve">und </w:t>
      </w:r>
      <w:r w:rsidR="00491442">
        <w:rPr>
          <w:rFonts w:ascii="Arial" w:hAnsi="Arial" w:cs="Arial"/>
          <w:sz w:val="24"/>
          <w:szCs w:val="24"/>
        </w:rPr>
        <w:t xml:space="preserve">somit auch </w:t>
      </w:r>
      <w:r w:rsidR="00303238">
        <w:rPr>
          <w:rFonts w:ascii="Arial" w:hAnsi="Arial" w:cs="Arial"/>
          <w:sz w:val="24"/>
          <w:szCs w:val="24"/>
        </w:rPr>
        <w:t>die „grüne Beschaffung“ und die damit verbundenen Umweltvorteile</w:t>
      </w:r>
      <w:r w:rsidR="00E8589A">
        <w:rPr>
          <w:rFonts w:ascii="Arial" w:hAnsi="Arial" w:cs="Arial"/>
          <w:sz w:val="24"/>
          <w:szCs w:val="24"/>
        </w:rPr>
        <w:t xml:space="preserve"> umsetzt</w:t>
      </w:r>
      <w:r w:rsidR="00CD299F">
        <w:rPr>
          <w:rFonts w:ascii="Arial" w:hAnsi="Arial" w:cs="Arial"/>
          <w:sz w:val="24"/>
          <w:szCs w:val="24"/>
        </w:rPr>
        <w:t>.</w:t>
      </w:r>
    </w:p>
    <w:p w14:paraId="097775A1" w14:textId="77777777" w:rsidR="00F92426" w:rsidRDefault="00F92426" w:rsidP="00F92426">
      <w:pPr>
        <w:spacing w:after="0"/>
        <w:jc w:val="both"/>
        <w:rPr>
          <w:rFonts w:ascii="Arial" w:hAnsi="Arial" w:cs="Arial"/>
          <w:sz w:val="24"/>
          <w:szCs w:val="24"/>
        </w:rPr>
      </w:pPr>
    </w:p>
    <w:p w14:paraId="1302F974" w14:textId="6AA1848C" w:rsidR="000D0BB9" w:rsidRDefault="00E8589A" w:rsidP="00F92426">
      <w:pPr>
        <w:spacing w:after="0"/>
        <w:jc w:val="both"/>
        <w:rPr>
          <w:rFonts w:ascii="Arial" w:hAnsi="Arial" w:cs="Arial"/>
          <w:sz w:val="24"/>
          <w:szCs w:val="24"/>
        </w:rPr>
      </w:pPr>
      <w:r>
        <w:rPr>
          <w:noProof/>
          <w:lang w:val="en-US"/>
        </w:rPr>
        <w:lastRenderedPageBreak/>
        <mc:AlternateContent>
          <mc:Choice Requires="wps">
            <w:drawing>
              <wp:anchor distT="0" distB="0" distL="114300" distR="114300" simplePos="0" relativeHeight="251661312" behindDoc="0" locked="0" layoutInCell="1" allowOverlap="1" wp14:anchorId="63A943A1" wp14:editId="542922C6">
                <wp:simplePos x="0" y="0"/>
                <wp:positionH relativeFrom="margin">
                  <wp:align>left</wp:align>
                </wp:positionH>
                <wp:positionV relativeFrom="paragraph">
                  <wp:posOffset>2304415</wp:posOffset>
                </wp:positionV>
                <wp:extent cx="4267200" cy="619125"/>
                <wp:effectExtent l="0" t="0" r="0" b="9525"/>
                <wp:wrapTopAndBottom/>
                <wp:docPr id="4" name="Textfeld 4"/>
                <wp:cNvGraphicFramePr/>
                <a:graphic xmlns:a="http://schemas.openxmlformats.org/drawingml/2006/main">
                  <a:graphicData uri="http://schemas.microsoft.com/office/word/2010/wordprocessingShape">
                    <wps:wsp>
                      <wps:cNvSpPr txBox="1"/>
                      <wps:spPr>
                        <a:xfrm>
                          <a:off x="0" y="0"/>
                          <a:ext cx="4267200" cy="619125"/>
                        </a:xfrm>
                        <a:prstGeom prst="rect">
                          <a:avLst/>
                        </a:prstGeom>
                        <a:solidFill>
                          <a:prstClr val="white"/>
                        </a:solidFill>
                        <a:ln>
                          <a:noFill/>
                        </a:ln>
                        <a:effectLst/>
                      </wps:spPr>
                      <wps:txbx>
                        <w:txbxContent>
                          <w:p w14:paraId="1557630E" w14:textId="6A94E430" w:rsidR="00E8589A" w:rsidRPr="00E8589A" w:rsidRDefault="00E8589A" w:rsidP="00E8589A">
                            <w:pPr>
                              <w:pStyle w:val="Beschriftung"/>
                              <w:jc w:val="both"/>
                              <w:rPr>
                                <w:i w:val="0"/>
                                <w:color w:val="auto"/>
                              </w:rPr>
                            </w:pPr>
                            <w:r w:rsidRPr="00E8589A">
                              <w:rPr>
                                <w:i w:val="0"/>
                                <w:color w:val="auto"/>
                              </w:rPr>
                              <w:t>Das "Best Recycled Plastics Product" der EPRO 2015: Der modulare Stuhl H</w:t>
                            </w:r>
                            <w:r>
                              <w:rPr>
                                <w:i w:val="0"/>
                                <w:color w:val="auto"/>
                              </w:rPr>
                              <w:t>Å</w:t>
                            </w:r>
                            <w:r w:rsidRPr="00E8589A">
                              <w:rPr>
                                <w:i w:val="0"/>
                                <w:color w:val="auto"/>
                              </w:rPr>
                              <w:t>G Capisco besteht aus recycelten Materialien und wurde so konstruiert, dass er sich ohne Spezialwerkzeuge leicht in seine Einzelteile zerlegen lässt. H</w:t>
                            </w:r>
                            <w:r>
                              <w:rPr>
                                <w:i w:val="0"/>
                                <w:color w:val="auto"/>
                              </w:rPr>
                              <w:t>Å</w:t>
                            </w:r>
                            <w:r w:rsidRPr="00E8589A">
                              <w:rPr>
                                <w:i w:val="0"/>
                                <w:color w:val="auto"/>
                              </w:rPr>
                              <w:t>G ist eine Marke von © Scandinavian Business Seating.</w:t>
                            </w:r>
                          </w:p>
                          <w:p w14:paraId="25352D73" w14:textId="40BDC2B6" w:rsidR="00E8589A" w:rsidRPr="00E8589A" w:rsidRDefault="00E8589A" w:rsidP="00E8589A">
                            <w:pPr>
                              <w:pStyle w:val="Beschriftung"/>
                              <w:rPr>
                                <w:i w:val="0"/>
                                <w:noProof/>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A943A1" id="_x0000_t202" coordsize="21600,21600" o:spt="202" path="m,l,21600r21600,l21600,xe">
                <v:stroke joinstyle="miter"/>
                <v:path gradientshapeok="t" o:connecttype="rect"/>
              </v:shapetype>
              <v:shape id="Textfeld 4" o:spid="_x0000_s1026" type="#_x0000_t202" style="position:absolute;left:0;text-align:left;margin-left:0;margin-top:181.45pt;width:336pt;height:48.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gTMwIAAG4EAAAOAAAAZHJzL2Uyb0RvYy54bWysVMGO2jAQvVfqP1i+lwCitEWEFWVFVQnt&#10;rgTVno1jE0u2x7UNCf36jp2Ebbc9Vb2Y8cz4Tea9GZZ3rdHkInxQYEs6GY0pEZZDpeyppN8O23cf&#10;KQmR2YppsKKkVxHo3ertm2XjFmIKNehKeIIgNiwaV9I6RrcoisBrYVgYgRMWgxK8YRGv/lRUnjWI&#10;bnQxHY/nRQO+ch64CAG9912QrjK+lILHRymDiESXFL8t5tPn85jOYrVki5Nnrla8/wz2D19hmLJY&#10;9AZ1zyIjZ6/+gDKKewgg44iDKUBKxUXuAbuZjF91s6+ZE7kXJCe4G03h/8Hyh8uTJ6oq6YwSywxK&#10;dBBtlEJXZJbYaVxYYNLeYVpsP0OLKg/+gM7UdCu9Sb/YDsE48ny9cYtghKNzNp1/QMEo4RibTz5N&#10;pu8TTPHy2vkQvwgwJBkl9ahdppRddiF2qUNKKhZAq2qrtE6XFNhoTy4MdW5qFUUP/luWtinXQnrV&#10;AXYekQelr5Ia7hpLVmyPbc/CEaorkuChG6Lg+FZh2R0L8Yl5nBpsDjchPuIhNTQlhd6ipAb/42/+&#10;lI9iYpSSBqewpOH7mXlBif5qUeY0soPhB+M4GPZsNoANT3DHHM8mPvBRD6b0YJ5xQdapCoaY5Vir&#10;pHEwN7HbBVwwLtbrnISD6Vjc2b3jCXqg99A+M+96cSLK+gDDfLLFK4263I7s9TmCVFnARGjHIgqf&#10;LjjUeQT6BUxb8+s9Z738Tax+AgAA//8DAFBLAwQUAAYACAAAACEAaMH30d4AAAAIAQAADwAAAGRy&#10;cy9kb3ducmV2LnhtbEyPzU7DMBCE70i8g7VIXBB1CJUpIZsKWriVQ3/U8zY2SUS8jmKnSd8ec4Lj&#10;7KxmvsmXk23F2fS+cYzwMEtAGC6dbrhCOOw/7hcgfCDW1Do2CBfjYVlcX+WUaTfy1px3oRIxhH1G&#10;CHUIXSalL2tjyc9cZzh6X663FKLsK6l7GmO4bWWaJEpaajg21NSZVW3K791gEdS6H8Ytr+7Wh/cN&#10;fXZVeny7HBFvb6bXFxDBTOHvGX7xIzoUkenkBtZetAhxSEB4VOkziGirpzReTghzlcxBFrn8P6D4&#10;AQAA//8DAFBLAQItABQABgAIAAAAIQC2gziS/gAAAOEBAAATAAAAAAAAAAAAAAAAAAAAAABbQ29u&#10;dGVudF9UeXBlc10ueG1sUEsBAi0AFAAGAAgAAAAhADj9If/WAAAAlAEAAAsAAAAAAAAAAAAAAAAA&#10;LwEAAF9yZWxzLy5yZWxzUEsBAi0AFAAGAAgAAAAhAJKLqBMzAgAAbgQAAA4AAAAAAAAAAAAAAAAA&#10;LgIAAGRycy9lMm9Eb2MueG1sUEsBAi0AFAAGAAgAAAAhAGjB99HeAAAACAEAAA8AAAAAAAAAAAAA&#10;AAAAjQQAAGRycy9kb3ducmV2LnhtbFBLBQYAAAAABAAEAPMAAACYBQAAAAA=&#10;" stroked="f">
                <v:textbox inset="0,0,0,0">
                  <w:txbxContent>
                    <w:p w14:paraId="1557630E" w14:textId="6A94E430" w:rsidR="00E8589A" w:rsidRPr="00E8589A" w:rsidRDefault="00E8589A" w:rsidP="00E8589A">
                      <w:pPr>
                        <w:pStyle w:val="Beschriftung"/>
                        <w:jc w:val="both"/>
                        <w:rPr>
                          <w:i w:val="0"/>
                          <w:color w:val="auto"/>
                        </w:rPr>
                      </w:pPr>
                      <w:r w:rsidRPr="00E8589A">
                        <w:rPr>
                          <w:i w:val="0"/>
                          <w:color w:val="auto"/>
                        </w:rPr>
                        <w:t xml:space="preserve">Das "Best </w:t>
                      </w:r>
                      <w:proofErr w:type="spellStart"/>
                      <w:r w:rsidRPr="00E8589A">
                        <w:rPr>
                          <w:i w:val="0"/>
                          <w:color w:val="auto"/>
                        </w:rPr>
                        <w:t>Recycled</w:t>
                      </w:r>
                      <w:proofErr w:type="spellEnd"/>
                      <w:r w:rsidRPr="00E8589A">
                        <w:rPr>
                          <w:i w:val="0"/>
                          <w:color w:val="auto"/>
                        </w:rPr>
                        <w:t xml:space="preserve"> Plastics </w:t>
                      </w:r>
                      <w:proofErr w:type="spellStart"/>
                      <w:r w:rsidRPr="00E8589A">
                        <w:rPr>
                          <w:i w:val="0"/>
                          <w:color w:val="auto"/>
                        </w:rPr>
                        <w:t>Product</w:t>
                      </w:r>
                      <w:proofErr w:type="spellEnd"/>
                      <w:r w:rsidRPr="00E8589A">
                        <w:rPr>
                          <w:i w:val="0"/>
                          <w:color w:val="auto"/>
                        </w:rPr>
                        <w:t>" der EPRO 2015: Der modulare Stuhl H</w:t>
                      </w:r>
                      <w:r>
                        <w:rPr>
                          <w:i w:val="0"/>
                          <w:color w:val="auto"/>
                        </w:rPr>
                        <w:t>Å</w:t>
                      </w:r>
                      <w:r w:rsidRPr="00E8589A">
                        <w:rPr>
                          <w:i w:val="0"/>
                          <w:color w:val="auto"/>
                        </w:rPr>
                        <w:t xml:space="preserve">G </w:t>
                      </w:r>
                      <w:proofErr w:type="spellStart"/>
                      <w:r w:rsidRPr="00E8589A">
                        <w:rPr>
                          <w:i w:val="0"/>
                          <w:color w:val="auto"/>
                        </w:rPr>
                        <w:t>Capisco</w:t>
                      </w:r>
                      <w:proofErr w:type="spellEnd"/>
                      <w:r w:rsidRPr="00E8589A">
                        <w:rPr>
                          <w:i w:val="0"/>
                          <w:color w:val="auto"/>
                        </w:rPr>
                        <w:t xml:space="preserve"> besteht aus recycelten Materialien und wurde so konstruiert, dass er sich ohne Spezialwerkzeuge leicht in seine Einzelteile zerlegen lässt. H</w:t>
                      </w:r>
                      <w:r>
                        <w:rPr>
                          <w:i w:val="0"/>
                          <w:color w:val="auto"/>
                        </w:rPr>
                        <w:t>Å</w:t>
                      </w:r>
                      <w:r w:rsidRPr="00E8589A">
                        <w:rPr>
                          <w:i w:val="0"/>
                          <w:color w:val="auto"/>
                        </w:rPr>
                        <w:t xml:space="preserve">G ist eine Marke von © </w:t>
                      </w:r>
                      <w:proofErr w:type="spellStart"/>
                      <w:r w:rsidRPr="00E8589A">
                        <w:rPr>
                          <w:i w:val="0"/>
                          <w:color w:val="auto"/>
                        </w:rPr>
                        <w:t>Scandinavian</w:t>
                      </w:r>
                      <w:proofErr w:type="spellEnd"/>
                      <w:r w:rsidRPr="00E8589A">
                        <w:rPr>
                          <w:i w:val="0"/>
                          <w:color w:val="auto"/>
                        </w:rPr>
                        <w:t xml:space="preserve"> Business </w:t>
                      </w:r>
                      <w:proofErr w:type="spellStart"/>
                      <w:r w:rsidRPr="00E8589A">
                        <w:rPr>
                          <w:i w:val="0"/>
                          <w:color w:val="auto"/>
                        </w:rPr>
                        <w:t>Seating</w:t>
                      </w:r>
                      <w:proofErr w:type="spellEnd"/>
                      <w:r w:rsidRPr="00E8589A">
                        <w:rPr>
                          <w:i w:val="0"/>
                          <w:color w:val="auto"/>
                        </w:rPr>
                        <w:t>.</w:t>
                      </w:r>
                    </w:p>
                    <w:p w14:paraId="25352D73" w14:textId="40BDC2B6" w:rsidR="00E8589A" w:rsidRPr="00E8589A" w:rsidRDefault="00E8589A" w:rsidP="00E8589A">
                      <w:pPr>
                        <w:pStyle w:val="Beschriftung"/>
                        <w:rPr>
                          <w:i w:val="0"/>
                          <w:noProof/>
                          <w:color w:val="auto"/>
                        </w:rPr>
                      </w:pPr>
                    </w:p>
                  </w:txbxContent>
                </v:textbox>
                <w10:wrap type="topAndBottom" anchorx="margin"/>
              </v:shape>
            </w:pict>
          </mc:Fallback>
        </mc:AlternateContent>
      </w:r>
      <w:r>
        <w:rPr>
          <w:noProof/>
          <w:lang w:val="en-US"/>
        </w:rPr>
        <w:drawing>
          <wp:anchor distT="0" distB="0" distL="114300" distR="114300" simplePos="0" relativeHeight="251659264" behindDoc="0" locked="0" layoutInCell="1" allowOverlap="1" wp14:anchorId="1EFCB86B" wp14:editId="5166E612">
            <wp:simplePos x="0" y="0"/>
            <wp:positionH relativeFrom="margin">
              <wp:posOffset>2052955</wp:posOffset>
            </wp:positionH>
            <wp:positionV relativeFrom="margin">
              <wp:posOffset>151765</wp:posOffset>
            </wp:positionV>
            <wp:extent cx="2152650" cy="222885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52650" cy="2228850"/>
                    </a:xfrm>
                    <a:prstGeom prst="rect">
                      <a:avLst/>
                    </a:prstGeom>
                  </pic:spPr>
                </pic:pic>
              </a:graphicData>
            </a:graphic>
          </wp:anchor>
        </w:drawing>
      </w:r>
      <w:r>
        <w:rPr>
          <w:noProof/>
          <w:lang w:val="en-US"/>
        </w:rPr>
        <w:drawing>
          <wp:anchor distT="0" distB="0" distL="114300" distR="114300" simplePos="0" relativeHeight="251658240" behindDoc="0" locked="0" layoutInCell="1" allowOverlap="1" wp14:anchorId="589BA071" wp14:editId="2116A748">
            <wp:simplePos x="0" y="0"/>
            <wp:positionH relativeFrom="margin">
              <wp:align>left</wp:align>
            </wp:positionH>
            <wp:positionV relativeFrom="margin">
              <wp:posOffset>9525</wp:posOffset>
            </wp:positionV>
            <wp:extent cx="1638300" cy="2238375"/>
            <wp:effectExtent l="0" t="0" r="0"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38300" cy="2238375"/>
                    </a:xfrm>
                    <a:prstGeom prst="rect">
                      <a:avLst/>
                    </a:prstGeom>
                  </pic:spPr>
                </pic:pic>
              </a:graphicData>
            </a:graphic>
          </wp:anchor>
        </w:drawing>
      </w:r>
    </w:p>
    <w:p w14:paraId="3E84260F" w14:textId="77777777" w:rsidR="000D0BB9" w:rsidRDefault="000D0BB9" w:rsidP="00F92426">
      <w:pPr>
        <w:spacing w:after="0"/>
        <w:jc w:val="both"/>
        <w:rPr>
          <w:rFonts w:ascii="Arial" w:hAnsi="Arial" w:cs="Arial"/>
          <w:sz w:val="24"/>
          <w:szCs w:val="24"/>
        </w:rPr>
      </w:pPr>
    </w:p>
    <w:p w14:paraId="2A8C3329" w14:textId="77777777" w:rsidR="0087432F" w:rsidRDefault="0087432F" w:rsidP="00F92426">
      <w:pPr>
        <w:spacing w:after="0"/>
        <w:jc w:val="both"/>
        <w:rPr>
          <w:rFonts w:ascii="Arial" w:hAnsi="Arial" w:cs="Arial"/>
          <w:sz w:val="24"/>
          <w:szCs w:val="24"/>
        </w:rPr>
      </w:pPr>
    </w:p>
    <w:p w14:paraId="7532ECB2" w14:textId="77777777" w:rsidR="007537D9" w:rsidRPr="00765FB9" w:rsidRDefault="007537D9" w:rsidP="00F92426">
      <w:pPr>
        <w:spacing w:after="0"/>
        <w:jc w:val="both"/>
        <w:rPr>
          <w:rFonts w:ascii="Arial" w:hAnsi="Arial" w:cs="Arial"/>
          <w:sz w:val="24"/>
          <w:szCs w:val="24"/>
        </w:rPr>
      </w:pPr>
    </w:p>
    <w:p w14:paraId="27FC1AE4" w14:textId="1CEDEBB9" w:rsidR="00036BB2" w:rsidRPr="00C57B68" w:rsidRDefault="00036BB2" w:rsidP="007537D9">
      <w:pPr>
        <w:suppressAutoHyphens/>
        <w:spacing w:after="0"/>
        <w:jc w:val="both"/>
        <w:rPr>
          <w:rFonts w:ascii="Arial" w:hAnsi="Arial" w:cs="Arial"/>
          <w:sz w:val="20"/>
          <w:szCs w:val="20"/>
        </w:rPr>
      </w:pPr>
      <w:r w:rsidRPr="00C57B68">
        <w:rPr>
          <w:rFonts w:ascii="Arial" w:hAnsi="Arial" w:cs="Arial"/>
          <w:sz w:val="20"/>
          <w:szCs w:val="20"/>
        </w:rPr>
        <w:t xml:space="preserve">Die 1992 gegründete </w:t>
      </w:r>
      <w:r w:rsidRPr="00C57B68">
        <w:rPr>
          <w:rFonts w:ascii="Arial" w:hAnsi="Arial" w:cs="Arial"/>
          <w:b/>
          <w:sz w:val="20"/>
          <w:szCs w:val="20"/>
        </w:rPr>
        <w:t xml:space="preserve">RIGK </w:t>
      </w:r>
      <w:r w:rsidRPr="00C57B68">
        <w:rPr>
          <w:rFonts w:ascii="Arial" w:hAnsi="Arial" w:cs="Arial"/>
          <w:sz w:val="20"/>
          <w:szCs w:val="20"/>
        </w:rPr>
        <w:t>GmbH (</w:t>
      </w:r>
      <w:hyperlink r:id="rId11" w:history="1">
        <w:r w:rsidRPr="00C57B68">
          <w:rPr>
            <w:rFonts w:ascii="Arial" w:hAnsi="Arial" w:cs="Arial"/>
            <w:sz w:val="20"/>
            <w:szCs w:val="20"/>
          </w:rPr>
          <w:t>www.rigk.de</w:t>
        </w:r>
      </w:hyperlink>
      <w:r w:rsidRPr="00C57B68">
        <w:rPr>
          <w:rFonts w:ascii="Arial" w:hAnsi="Arial" w:cs="Arial"/>
          <w:sz w:val="20"/>
          <w:szCs w:val="20"/>
        </w:rPr>
        <w:t xml:space="preserve">)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Rücknahme- und Recyclinglösungen. International ist RIGK </w:t>
      </w:r>
      <w:r>
        <w:rPr>
          <w:rFonts w:ascii="Arial" w:hAnsi="Arial" w:cs="Arial"/>
          <w:sz w:val="20"/>
          <w:szCs w:val="20"/>
        </w:rPr>
        <w:t xml:space="preserve">mit Tochtergesellschaften </w:t>
      </w:r>
      <w:r w:rsidRPr="00C57B68">
        <w:rPr>
          <w:rFonts w:ascii="Arial" w:hAnsi="Arial" w:cs="Arial"/>
          <w:sz w:val="20"/>
          <w:szCs w:val="20"/>
        </w:rPr>
        <w:t>in Rumänien und Chile vertreten. Gesellschafter der RIGK GmbH sind namhafte Hersteller von Kunststoffen und Packmitteln.</w:t>
      </w:r>
      <w:r>
        <w:rPr>
          <w:rFonts w:ascii="Arial" w:hAnsi="Arial" w:cs="Arial"/>
          <w:sz w:val="20"/>
          <w:szCs w:val="20"/>
        </w:rPr>
        <w:t xml:space="preserve"> </w:t>
      </w:r>
      <w:r w:rsidRPr="00036BB2">
        <w:rPr>
          <w:rFonts w:ascii="Arial" w:hAnsi="Arial" w:cs="Arial"/>
          <w:sz w:val="20"/>
          <w:szCs w:val="20"/>
        </w:rPr>
        <w:t>Die</w:t>
      </w:r>
      <w:r>
        <w:rPr>
          <w:rFonts w:ascii="Arial" w:hAnsi="Arial" w:cs="Arial"/>
          <w:b/>
          <w:sz w:val="20"/>
          <w:szCs w:val="20"/>
        </w:rPr>
        <w:t xml:space="preserve"> </w:t>
      </w:r>
      <w:r w:rsidRPr="00C57B68">
        <w:rPr>
          <w:rFonts w:ascii="Arial" w:hAnsi="Arial" w:cs="Arial"/>
          <w:sz w:val="20"/>
          <w:szCs w:val="20"/>
        </w:rPr>
        <w:t>RIGK GmbH ist seit 2006 Mitglied der EPRO, wo sie den Arbeitskreis für das Recycling von Kunststoffabfällen aus der Landwirtschaft gegründet hat.</w:t>
      </w:r>
    </w:p>
    <w:p w14:paraId="0DA05E52" w14:textId="694B5C42" w:rsidR="00036BB2" w:rsidRDefault="00036BB2" w:rsidP="007537D9">
      <w:pPr>
        <w:tabs>
          <w:tab w:val="left" w:pos="7020"/>
          <w:tab w:val="right" w:pos="9000"/>
        </w:tabs>
        <w:suppressAutoHyphens/>
        <w:spacing w:after="0"/>
        <w:jc w:val="both"/>
        <w:rPr>
          <w:rFonts w:ascii="Arial" w:hAnsi="Arial" w:cs="Arial"/>
          <w:color w:val="000000"/>
          <w:sz w:val="18"/>
          <w:szCs w:val="18"/>
          <w:lang w:val="pt-BR"/>
        </w:rPr>
      </w:pPr>
    </w:p>
    <w:p w14:paraId="3DAF5190" w14:textId="77777777" w:rsidR="007537D9" w:rsidRDefault="007537D9" w:rsidP="007537D9">
      <w:pPr>
        <w:tabs>
          <w:tab w:val="left" w:pos="7020"/>
          <w:tab w:val="right" w:pos="9000"/>
        </w:tabs>
        <w:suppressAutoHyphens/>
        <w:spacing w:after="0"/>
        <w:jc w:val="both"/>
        <w:rPr>
          <w:rFonts w:ascii="Arial" w:hAnsi="Arial" w:cs="Arial"/>
          <w:color w:val="000000"/>
          <w:sz w:val="18"/>
          <w:szCs w:val="18"/>
          <w:lang w:val="pt-BR"/>
        </w:rPr>
      </w:pPr>
    </w:p>
    <w:p w14:paraId="510621A6" w14:textId="4547B1B7" w:rsidR="00293FAA" w:rsidRPr="000A1C30" w:rsidRDefault="00293FAA" w:rsidP="0081082C">
      <w:pPr>
        <w:tabs>
          <w:tab w:val="left" w:pos="7020"/>
          <w:tab w:val="right" w:pos="9000"/>
        </w:tabs>
        <w:suppressAutoHyphens/>
        <w:spacing w:after="0"/>
        <w:jc w:val="both"/>
        <w:rPr>
          <w:rFonts w:ascii="Arial" w:hAnsi="Arial" w:cs="Arial"/>
          <w:color w:val="000000"/>
          <w:sz w:val="20"/>
          <w:szCs w:val="20"/>
          <w:lang w:val="pt-BR"/>
        </w:rPr>
      </w:pPr>
      <w:r w:rsidRPr="000A1C30">
        <w:rPr>
          <w:rFonts w:ascii="Arial" w:hAnsi="Arial" w:cs="Arial"/>
          <w:color w:val="000000"/>
          <w:sz w:val="20"/>
          <w:szCs w:val="20"/>
          <w:lang w:val="pt-BR"/>
        </w:rPr>
        <w:t>Die European Association of Plastics Recycling &amp; Recovery Organisations (EPRO) ist eine gesamteuropäische Par</w:t>
      </w:r>
      <w:r w:rsidR="0081082C" w:rsidRPr="000A1C30">
        <w:rPr>
          <w:rFonts w:ascii="Arial" w:hAnsi="Arial" w:cs="Arial"/>
          <w:color w:val="000000"/>
          <w:sz w:val="20"/>
          <w:szCs w:val="20"/>
          <w:lang w:val="pt-BR"/>
        </w:rPr>
        <w:t>tnerschaft von spezialisierten U</w:t>
      </w:r>
      <w:r w:rsidRPr="000A1C30">
        <w:rPr>
          <w:rFonts w:ascii="Arial" w:hAnsi="Arial" w:cs="Arial"/>
          <w:color w:val="000000"/>
          <w:sz w:val="20"/>
          <w:szCs w:val="20"/>
          <w:lang w:val="pt-BR"/>
        </w:rPr>
        <w:t>nternehmen, welche daran arbeiten, effektive Lösungen für de</w:t>
      </w:r>
      <w:r w:rsidR="0081082C" w:rsidRPr="000A1C30">
        <w:rPr>
          <w:rFonts w:ascii="Arial" w:hAnsi="Arial" w:cs="Arial"/>
          <w:color w:val="000000"/>
          <w:sz w:val="20"/>
          <w:szCs w:val="20"/>
          <w:lang w:val="pt-BR"/>
        </w:rPr>
        <w:t>n</w:t>
      </w:r>
      <w:r w:rsidRPr="000A1C30">
        <w:rPr>
          <w:rFonts w:ascii="Arial" w:hAnsi="Arial" w:cs="Arial"/>
          <w:color w:val="000000"/>
          <w:sz w:val="20"/>
          <w:szCs w:val="20"/>
          <w:lang w:val="pt-BR"/>
        </w:rPr>
        <w:t xml:space="preserve"> nachhaltigen Umgang mit Kunststoffressourcen in Gegenwart und Zukunft zu entwickeln und umzusetzen.</w:t>
      </w:r>
    </w:p>
    <w:p w14:paraId="56CBDE60" w14:textId="3B709F41" w:rsidR="00293FAA" w:rsidRDefault="00293FAA" w:rsidP="007537D9">
      <w:pPr>
        <w:tabs>
          <w:tab w:val="left" w:pos="7020"/>
          <w:tab w:val="right" w:pos="9000"/>
        </w:tabs>
        <w:suppressAutoHyphens/>
        <w:spacing w:after="0"/>
        <w:jc w:val="both"/>
        <w:rPr>
          <w:rFonts w:ascii="Arial" w:hAnsi="Arial" w:cs="Arial"/>
          <w:color w:val="000000"/>
          <w:sz w:val="20"/>
          <w:szCs w:val="20"/>
          <w:lang w:val="pt-BR"/>
        </w:rPr>
      </w:pPr>
      <w:r w:rsidRPr="000A1C30">
        <w:rPr>
          <w:rFonts w:ascii="Arial" w:hAnsi="Arial" w:cs="Arial"/>
          <w:color w:val="000000"/>
          <w:sz w:val="20"/>
          <w:szCs w:val="20"/>
          <w:lang w:val="pt-BR"/>
        </w:rPr>
        <w:t>Die EPRO-</w:t>
      </w:r>
      <w:r w:rsidR="000A1C30">
        <w:rPr>
          <w:rFonts w:ascii="Arial" w:hAnsi="Arial" w:cs="Arial"/>
          <w:color w:val="000000"/>
          <w:sz w:val="20"/>
          <w:szCs w:val="20"/>
          <w:lang w:val="pt-BR"/>
        </w:rPr>
        <w:t xml:space="preserve">Mitglieder arbeiten daran, </w:t>
      </w:r>
      <w:r w:rsidRPr="000A1C30">
        <w:rPr>
          <w:rFonts w:ascii="Arial" w:hAnsi="Arial" w:cs="Arial"/>
          <w:color w:val="000000"/>
          <w:sz w:val="20"/>
          <w:szCs w:val="20"/>
          <w:lang w:val="pt-BR"/>
        </w:rPr>
        <w:t>die nationale Effektivitä</w:t>
      </w:r>
      <w:r w:rsidR="00D95229" w:rsidRPr="000A1C30">
        <w:rPr>
          <w:rFonts w:ascii="Arial" w:hAnsi="Arial" w:cs="Arial"/>
          <w:color w:val="000000"/>
          <w:sz w:val="20"/>
          <w:szCs w:val="20"/>
          <w:lang w:val="pt-BR"/>
        </w:rPr>
        <w:t xml:space="preserve">t </w:t>
      </w:r>
      <w:r w:rsidRPr="000A1C30">
        <w:rPr>
          <w:rFonts w:ascii="Arial" w:hAnsi="Arial" w:cs="Arial"/>
          <w:color w:val="000000"/>
          <w:sz w:val="20"/>
          <w:szCs w:val="20"/>
          <w:lang w:val="pt-BR"/>
        </w:rPr>
        <w:t>mithilfe international</w:t>
      </w:r>
      <w:r w:rsidR="000A1C30">
        <w:rPr>
          <w:rFonts w:ascii="Arial" w:hAnsi="Arial" w:cs="Arial"/>
          <w:color w:val="000000"/>
          <w:sz w:val="20"/>
          <w:szCs w:val="20"/>
          <w:lang w:val="pt-BR"/>
        </w:rPr>
        <w:t>er Kooperationen zu optimieren, d</w:t>
      </w:r>
      <w:r w:rsidRPr="000A1C30">
        <w:rPr>
          <w:rFonts w:ascii="Arial" w:hAnsi="Arial" w:cs="Arial"/>
          <w:color w:val="000000"/>
          <w:sz w:val="20"/>
          <w:szCs w:val="20"/>
          <w:lang w:val="pt-BR"/>
        </w:rPr>
        <w:t xml:space="preserve">urch das </w:t>
      </w:r>
      <w:r w:rsidR="000A1C30">
        <w:rPr>
          <w:rFonts w:ascii="Arial" w:hAnsi="Arial" w:cs="Arial"/>
          <w:color w:val="000000"/>
          <w:sz w:val="20"/>
          <w:szCs w:val="20"/>
          <w:lang w:val="pt-BR"/>
        </w:rPr>
        <w:t>S</w:t>
      </w:r>
      <w:r w:rsidRPr="000A1C30">
        <w:rPr>
          <w:rFonts w:ascii="Arial" w:hAnsi="Arial" w:cs="Arial"/>
          <w:color w:val="000000"/>
          <w:sz w:val="20"/>
          <w:szCs w:val="20"/>
          <w:lang w:val="pt-BR"/>
        </w:rPr>
        <w:t>tudium erfolgr</w:t>
      </w:r>
      <w:r w:rsidR="000A1C30">
        <w:rPr>
          <w:rFonts w:ascii="Arial" w:hAnsi="Arial" w:cs="Arial"/>
          <w:color w:val="000000"/>
          <w:sz w:val="20"/>
          <w:szCs w:val="20"/>
          <w:lang w:val="pt-BR"/>
        </w:rPr>
        <w:t>eicher Ansätze, das Teilen von W</w:t>
      </w:r>
      <w:r w:rsidRPr="000A1C30">
        <w:rPr>
          <w:rFonts w:ascii="Arial" w:hAnsi="Arial" w:cs="Arial"/>
          <w:color w:val="000000"/>
          <w:sz w:val="20"/>
          <w:szCs w:val="20"/>
          <w:lang w:val="pt-BR"/>
        </w:rPr>
        <w:t>issen, die Bewertung unterschiedlicher Lösungen sowie die Untersuchung von Hindernissen</w:t>
      </w:r>
      <w:r w:rsidR="000A1C30">
        <w:rPr>
          <w:rFonts w:ascii="Arial" w:hAnsi="Arial" w:cs="Arial"/>
          <w:color w:val="000000"/>
          <w:sz w:val="20"/>
          <w:szCs w:val="20"/>
          <w:lang w:val="pt-BR"/>
        </w:rPr>
        <w:t>, die überwunden werden müssen</w:t>
      </w:r>
      <w:r w:rsidRPr="000A1C30">
        <w:rPr>
          <w:rFonts w:ascii="Arial" w:hAnsi="Arial" w:cs="Arial"/>
          <w:color w:val="000000"/>
          <w:sz w:val="20"/>
          <w:szCs w:val="20"/>
          <w:lang w:val="pt-BR"/>
        </w:rPr>
        <w:t xml:space="preserve">. Durch ihre Zusammenarbeit </w:t>
      </w:r>
      <w:r w:rsidR="000A1C30">
        <w:rPr>
          <w:rFonts w:ascii="Arial" w:hAnsi="Arial" w:cs="Arial"/>
          <w:color w:val="000000"/>
          <w:sz w:val="20"/>
          <w:szCs w:val="20"/>
          <w:lang w:val="pt-BR"/>
        </w:rPr>
        <w:t xml:space="preserve">können die </w:t>
      </w:r>
      <w:r w:rsidRPr="000A1C30">
        <w:rPr>
          <w:rFonts w:ascii="Arial" w:hAnsi="Arial" w:cs="Arial"/>
          <w:color w:val="000000"/>
          <w:sz w:val="20"/>
          <w:szCs w:val="20"/>
          <w:lang w:val="pt-BR"/>
        </w:rPr>
        <w:t>EPRO-Mitglieder</w:t>
      </w:r>
      <w:r w:rsidR="000A1C30">
        <w:rPr>
          <w:rFonts w:ascii="Arial" w:hAnsi="Arial" w:cs="Arial"/>
          <w:color w:val="000000"/>
          <w:sz w:val="20"/>
          <w:szCs w:val="20"/>
          <w:lang w:val="pt-BR"/>
        </w:rPr>
        <w:t xml:space="preserve"> Synergien erreichen, welche </w:t>
      </w:r>
      <w:r w:rsidRPr="000A1C30">
        <w:rPr>
          <w:rFonts w:ascii="Arial" w:hAnsi="Arial" w:cs="Arial"/>
          <w:color w:val="000000"/>
          <w:sz w:val="20"/>
          <w:szCs w:val="20"/>
          <w:lang w:val="pt-BR"/>
        </w:rPr>
        <w:t xml:space="preserve">die Effektivität von Recycling und Wiederaufbereitung von Kunststoffen </w:t>
      </w:r>
      <w:r w:rsidR="000A1C30">
        <w:rPr>
          <w:rFonts w:ascii="Arial" w:hAnsi="Arial" w:cs="Arial"/>
          <w:color w:val="000000"/>
          <w:sz w:val="20"/>
          <w:szCs w:val="20"/>
          <w:lang w:val="pt-BR"/>
        </w:rPr>
        <w:t>steigern</w:t>
      </w:r>
      <w:r w:rsidRPr="000A1C30">
        <w:rPr>
          <w:rFonts w:ascii="Arial" w:hAnsi="Arial" w:cs="Arial"/>
          <w:color w:val="000000"/>
          <w:sz w:val="20"/>
          <w:szCs w:val="20"/>
          <w:lang w:val="pt-BR"/>
        </w:rPr>
        <w:t>.</w:t>
      </w:r>
      <w:r w:rsidR="00D95229" w:rsidRPr="000A1C30">
        <w:rPr>
          <w:rFonts w:ascii="Arial" w:hAnsi="Arial" w:cs="Arial"/>
          <w:color w:val="000000"/>
          <w:sz w:val="20"/>
          <w:szCs w:val="20"/>
          <w:lang w:val="pt-BR"/>
        </w:rPr>
        <w:t xml:space="preserve"> 19 Organisationen in 14 europäischen Ländern sowie Südafrika und Kanada sind Mitglieder der EPRO.</w:t>
      </w:r>
    </w:p>
    <w:p w14:paraId="5000FA33" w14:textId="77777777" w:rsidR="007537D9" w:rsidRDefault="007537D9" w:rsidP="007537D9">
      <w:pPr>
        <w:tabs>
          <w:tab w:val="left" w:pos="7020"/>
          <w:tab w:val="right" w:pos="9000"/>
        </w:tabs>
        <w:suppressAutoHyphens/>
        <w:spacing w:after="0"/>
        <w:jc w:val="both"/>
        <w:rPr>
          <w:rFonts w:ascii="Arial" w:hAnsi="Arial" w:cs="Arial"/>
          <w:color w:val="000000"/>
          <w:sz w:val="20"/>
          <w:szCs w:val="20"/>
          <w:lang w:val="pt-BR"/>
        </w:rPr>
      </w:pPr>
    </w:p>
    <w:p w14:paraId="09D8E68B" w14:textId="77777777" w:rsidR="007537D9" w:rsidRPr="000A1C30" w:rsidRDefault="007537D9" w:rsidP="007537D9">
      <w:pPr>
        <w:tabs>
          <w:tab w:val="left" w:pos="7020"/>
          <w:tab w:val="right" w:pos="9000"/>
        </w:tabs>
        <w:suppressAutoHyphens/>
        <w:spacing w:after="0"/>
        <w:jc w:val="both"/>
        <w:rPr>
          <w:rFonts w:ascii="Arial" w:hAnsi="Arial" w:cs="Arial"/>
          <w:color w:val="000000"/>
          <w:sz w:val="20"/>
          <w:szCs w:val="20"/>
          <w:lang w:val="pt-BR"/>
        </w:rPr>
      </w:pPr>
    </w:p>
    <w:p w14:paraId="5C8D2F46" w14:textId="7CA4D849" w:rsidR="00293FAA" w:rsidRPr="000A1C30" w:rsidRDefault="0081082C" w:rsidP="006C5BB3">
      <w:pPr>
        <w:tabs>
          <w:tab w:val="left" w:pos="7020"/>
          <w:tab w:val="right" w:pos="9000"/>
        </w:tabs>
        <w:suppressAutoHyphens/>
        <w:jc w:val="both"/>
        <w:rPr>
          <w:rFonts w:ascii="Arial" w:hAnsi="Arial" w:cs="Arial"/>
          <w:color w:val="000000"/>
          <w:sz w:val="20"/>
          <w:szCs w:val="20"/>
          <w:lang w:val="pt-BR"/>
        </w:rPr>
      </w:pPr>
      <w:r w:rsidRPr="000A1C30">
        <w:rPr>
          <w:rFonts w:ascii="Arial" w:hAnsi="Arial" w:cs="Arial"/>
          <w:color w:val="000000"/>
          <w:sz w:val="20"/>
          <w:szCs w:val="20"/>
          <w:lang w:val="pt-BR"/>
        </w:rPr>
        <w:lastRenderedPageBreak/>
        <w:t>Die IdentiPlast 2017 ist die 13. Internationale Konferenz zum Recycling und der Wiederaufbereitung von Kunststoffen. Information und Registrierung zu der Veranstaltung über www.identiplast.eu</w:t>
      </w:r>
    </w:p>
    <w:p w14:paraId="214496B2" w14:textId="77777777" w:rsidR="0081082C" w:rsidRDefault="0081082C" w:rsidP="006C5BB3">
      <w:pPr>
        <w:tabs>
          <w:tab w:val="left" w:pos="7020"/>
          <w:tab w:val="right" w:pos="9000"/>
        </w:tabs>
        <w:suppressAutoHyphens/>
        <w:jc w:val="both"/>
        <w:rPr>
          <w:rFonts w:ascii="Arial" w:hAnsi="Arial" w:cs="Arial"/>
          <w:color w:val="000000"/>
          <w:sz w:val="18"/>
          <w:szCs w:val="18"/>
          <w:lang w:val="pt-BR"/>
        </w:rPr>
      </w:pPr>
    </w:p>
    <w:p w14:paraId="5F55E269" w14:textId="77777777" w:rsidR="0081082C" w:rsidRPr="00C57B68" w:rsidRDefault="0081082C" w:rsidP="006C5BB3">
      <w:pPr>
        <w:tabs>
          <w:tab w:val="left" w:pos="7020"/>
          <w:tab w:val="right" w:pos="9000"/>
        </w:tabs>
        <w:suppressAutoHyphens/>
        <w:jc w:val="both"/>
        <w:rPr>
          <w:rFonts w:ascii="Arial" w:hAnsi="Arial" w:cs="Arial"/>
          <w:color w:val="000000"/>
          <w:sz w:val="18"/>
          <w:szCs w:val="18"/>
          <w:lang w:val="pt-BR"/>
        </w:rPr>
      </w:pPr>
    </w:p>
    <w:p w14:paraId="7B7674B7" w14:textId="77777777" w:rsidR="00036BB2" w:rsidRPr="00C57B68" w:rsidRDefault="00036BB2" w:rsidP="00036BB2">
      <w:pPr>
        <w:tabs>
          <w:tab w:val="left" w:pos="7020"/>
          <w:tab w:val="right" w:pos="9000"/>
        </w:tabs>
        <w:suppressAutoHyphens/>
        <w:jc w:val="right"/>
        <w:rPr>
          <w:rFonts w:ascii="Arial" w:hAnsi="Arial" w:cs="Arial"/>
          <w:color w:val="000000"/>
          <w:sz w:val="18"/>
          <w:szCs w:val="18"/>
          <w:lang w:val="pt-BR"/>
        </w:rPr>
      </w:pPr>
    </w:p>
    <w:p w14:paraId="0A689CC0" w14:textId="77777777" w:rsidR="00036BB2" w:rsidRPr="00C57B68" w:rsidRDefault="00036BB2" w:rsidP="00036BB2">
      <w:pPr>
        <w:tabs>
          <w:tab w:val="left" w:pos="7020"/>
          <w:tab w:val="right" w:pos="9000"/>
        </w:tabs>
        <w:suppressAutoHyphens/>
        <w:jc w:val="right"/>
        <w:rPr>
          <w:rFonts w:ascii="Arial" w:hAnsi="Arial" w:cs="Arial"/>
          <w:color w:val="000000"/>
          <w:sz w:val="18"/>
          <w:szCs w:val="18"/>
          <w:lang w:val="pt-BR"/>
        </w:rPr>
      </w:pPr>
    </w:p>
    <w:tbl>
      <w:tblPr>
        <w:tblW w:w="0" w:type="auto"/>
        <w:tblLook w:val="04A0" w:firstRow="1" w:lastRow="0" w:firstColumn="1" w:lastColumn="0" w:noHBand="0" w:noVBand="1"/>
      </w:tblPr>
      <w:tblGrid>
        <w:gridCol w:w="4677"/>
        <w:gridCol w:w="4362"/>
      </w:tblGrid>
      <w:tr w:rsidR="00036BB2" w:rsidRPr="000D2E56" w14:paraId="405FDAA6" w14:textId="77777777" w:rsidTr="00FF0015">
        <w:tc>
          <w:tcPr>
            <w:tcW w:w="4677" w:type="dxa"/>
            <w:shd w:val="clear" w:color="auto" w:fill="auto"/>
          </w:tcPr>
          <w:p w14:paraId="6A52266C" w14:textId="77777777"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u w:val="single"/>
                <w:lang w:val="pt-BR"/>
              </w:rPr>
              <w:t>Weitere Informationen:</w:t>
            </w:r>
          </w:p>
          <w:p w14:paraId="6C98F1AC"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RIGK GmbH</w:t>
            </w:r>
          </w:p>
          <w:p w14:paraId="427C37AA"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Claudia Hoese</w:t>
            </w:r>
          </w:p>
          <w:p w14:paraId="3270490E"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Marketing und Kundenbetreuung</w:t>
            </w:r>
          </w:p>
          <w:p w14:paraId="18AF5ED4"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Friedrichstr. 6, D-65185 Wiesbaden</w:t>
            </w:r>
          </w:p>
          <w:p w14:paraId="1AD59C19"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Tel.: +49 (0) 6 11/ 30 86 00-12, Fax: -30</w:t>
            </w:r>
          </w:p>
          <w:p w14:paraId="0FD21D96" w14:textId="77777777"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lang w:val="pt-BR"/>
              </w:rPr>
              <w:t>hoese@rigk.de; www.rigk.de</w:t>
            </w:r>
          </w:p>
        </w:tc>
        <w:tc>
          <w:tcPr>
            <w:tcW w:w="4362" w:type="dxa"/>
            <w:shd w:val="clear" w:color="auto" w:fill="auto"/>
          </w:tcPr>
          <w:p w14:paraId="0AC19C71" w14:textId="77777777" w:rsidR="00AB1986" w:rsidRPr="007146FE" w:rsidRDefault="00AB1986" w:rsidP="00AB1986">
            <w:pPr>
              <w:tabs>
                <w:tab w:val="left" w:pos="7020"/>
                <w:tab w:val="right" w:pos="9000"/>
              </w:tabs>
              <w:suppressAutoHyphens/>
              <w:spacing w:after="0"/>
              <w:rPr>
                <w:rFonts w:ascii="Arial" w:hAnsi="Arial" w:cs="Arial"/>
                <w:color w:val="000000"/>
                <w:u w:val="single"/>
                <w:lang w:val="pt-BR"/>
              </w:rPr>
            </w:pPr>
            <w:r w:rsidRPr="007146FE">
              <w:rPr>
                <w:rFonts w:ascii="Arial" w:hAnsi="Arial" w:cs="Arial"/>
                <w:color w:val="000000"/>
                <w:u w:val="single"/>
                <w:lang w:val="pt-BR"/>
              </w:rPr>
              <w:t>Redaktioneller Kontakt</w:t>
            </w:r>
          </w:p>
          <w:p w14:paraId="409B538C" w14:textId="77777777" w:rsidR="00AB1986" w:rsidRPr="007146FE" w:rsidRDefault="00AB1986" w:rsidP="00AB1986">
            <w:pPr>
              <w:tabs>
                <w:tab w:val="left" w:pos="7020"/>
                <w:tab w:val="right" w:pos="9000"/>
              </w:tabs>
              <w:suppressAutoHyphens/>
              <w:spacing w:after="0"/>
              <w:rPr>
                <w:rFonts w:ascii="Arial" w:hAnsi="Arial" w:cs="Arial"/>
              </w:rPr>
            </w:pPr>
            <w:r w:rsidRPr="007146FE">
              <w:rPr>
                <w:rFonts w:ascii="Arial" w:hAnsi="Arial" w:cs="Arial"/>
              </w:rPr>
              <w:t>BESTFALL GmbH</w:t>
            </w:r>
            <w:r w:rsidRPr="007146FE">
              <w:rPr>
                <w:rFonts w:ascii="Arial" w:hAnsi="Arial" w:cs="Arial"/>
              </w:rPr>
              <w:br/>
              <w:t>Agentur für Public Relations</w:t>
            </w:r>
            <w:r w:rsidRPr="007146FE">
              <w:rPr>
                <w:rFonts w:ascii="Arial" w:hAnsi="Arial" w:cs="Arial"/>
              </w:rPr>
              <w:br/>
              <w:t>An der Fahrt 13</w:t>
            </w:r>
            <w:r w:rsidRPr="007146FE">
              <w:rPr>
                <w:rFonts w:ascii="Arial" w:hAnsi="Arial" w:cs="Arial"/>
              </w:rPr>
              <w:br/>
              <w:t>55124 Mainz</w:t>
            </w:r>
            <w:r w:rsidRPr="007146FE">
              <w:rPr>
                <w:rFonts w:ascii="Arial" w:hAnsi="Arial" w:cs="Arial"/>
              </w:rPr>
              <w:br/>
              <w:t>Tel.: +49 (0) 6131.945 18-19 Fax: -22</w:t>
            </w:r>
          </w:p>
          <w:p w14:paraId="21E0FA0D" w14:textId="77777777" w:rsidR="00AB1986" w:rsidRPr="007146FE" w:rsidRDefault="00AB1986" w:rsidP="00AB1986">
            <w:r w:rsidRPr="007146FE">
              <w:rPr>
                <w:rFonts w:ascii="Arial" w:hAnsi="Arial" w:cs="Arial"/>
              </w:rPr>
              <w:t>E-Mail: mail@bestfall.de</w:t>
            </w:r>
          </w:p>
          <w:p w14:paraId="062479C3" w14:textId="55568675" w:rsidR="00036BB2" w:rsidRPr="00C57B68" w:rsidRDefault="00036BB2" w:rsidP="00036BB2">
            <w:pPr>
              <w:tabs>
                <w:tab w:val="left" w:pos="7020"/>
                <w:tab w:val="right" w:pos="9000"/>
              </w:tabs>
              <w:suppressAutoHyphens/>
              <w:spacing w:after="0"/>
              <w:rPr>
                <w:rFonts w:ascii="Arial" w:hAnsi="Arial" w:cs="Arial"/>
                <w:color w:val="000000"/>
                <w:u w:val="single"/>
                <w:lang w:val="pt-BR"/>
              </w:rPr>
            </w:pPr>
          </w:p>
        </w:tc>
      </w:tr>
    </w:tbl>
    <w:p w14:paraId="57999162" w14:textId="77777777" w:rsidR="00036BB2" w:rsidRPr="00036BB2" w:rsidRDefault="00036BB2" w:rsidP="00036BB2">
      <w:pPr>
        <w:spacing w:after="0"/>
        <w:rPr>
          <w:rFonts w:ascii="Arial" w:hAnsi="Arial" w:cs="Arial"/>
          <w:lang w:val="pt-BR"/>
        </w:rPr>
      </w:pPr>
    </w:p>
    <w:sectPr w:rsidR="00036BB2" w:rsidRPr="00036BB2">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6F71A" w14:textId="77777777" w:rsidR="00BC1A57" w:rsidRDefault="00BC1A57" w:rsidP="004E28AB">
      <w:pPr>
        <w:spacing w:after="0" w:line="240" w:lineRule="auto"/>
      </w:pPr>
      <w:r>
        <w:separator/>
      </w:r>
    </w:p>
  </w:endnote>
  <w:endnote w:type="continuationSeparator" w:id="0">
    <w:p w14:paraId="47E88419" w14:textId="77777777" w:rsidR="00BC1A57" w:rsidRDefault="00BC1A57" w:rsidP="004E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FDIN-Bold">
    <w:panose1 w:val="00000000000000000000"/>
    <w:charset w:val="00"/>
    <w:family w:val="swiss"/>
    <w:notTrueType/>
    <w:pitch w:val="default"/>
    <w:sig w:usb0="00000003" w:usb1="00000000" w:usb2="00000000" w:usb3="00000000" w:csb0="00000001" w:csb1="00000000"/>
  </w:font>
  <w:font w:name="FFDIN-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6636D" w14:textId="77777777" w:rsidR="004E28AB" w:rsidRDefault="004E28AB" w:rsidP="004E28AB">
    <w:pPr>
      <w:pStyle w:val="Fuzeile"/>
      <w:tabs>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51814562" w14:textId="77777777" w:rsidR="004E28AB" w:rsidRDefault="004E28AB" w:rsidP="004E28AB">
    <w:pPr>
      <w:pStyle w:val="Fuzeile"/>
      <w:tabs>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7D4ABA">
      <w:rPr>
        <w:rFonts w:ascii="FFDIN-Regular" w:hAnsi="FFDIN-Regular"/>
        <w:noProof/>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p>
  <w:p w14:paraId="674F92F2" w14:textId="77777777" w:rsidR="004E28AB" w:rsidRPr="00503600" w:rsidRDefault="004E28AB" w:rsidP="004E28AB">
    <w:pPr>
      <w:pStyle w:val="Fuzeile"/>
      <w:tabs>
        <w:tab w:val="right" w:pos="9356"/>
      </w:tabs>
      <w:ind w:left="-567" w:right="-425"/>
      <w:jc w:val="center"/>
      <w:rPr>
        <w:rFonts w:ascii="FFDIN-Regular" w:hAnsi="FFDIN-Regular"/>
        <w:color w:val="000000"/>
      </w:rPr>
    </w:pPr>
  </w:p>
  <w:p w14:paraId="72C53FA7" w14:textId="77777777" w:rsidR="004E28AB" w:rsidRDefault="004E28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F398C" w14:textId="77777777" w:rsidR="00BC1A57" w:rsidRDefault="00BC1A57" w:rsidP="004E28AB">
      <w:pPr>
        <w:spacing w:after="0" w:line="240" w:lineRule="auto"/>
      </w:pPr>
      <w:r>
        <w:separator/>
      </w:r>
    </w:p>
  </w:footnote>
  <w:footnote w:type="continuationSeparator" w:id="0">
    <w:p w14:paraId="0F075C32" w14:textId="77777777" w:rsidR="00BC1A57" w:rsidRDefault="00BC1A57" w:rsidP="004E2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B16F" w14:textId="0A260E52" w:rsidR="004E28AB" w:rsidRDefault="001D5CDE" w:rsidP="001D5CDE">
    <w:pPr>
      <w:pStyle w:val="Kopfzeile"/>
      <w:tabs>
        <w:tab w:val="clear" w:pos="4703"/>
        <w:tab w:val="clear" w:pos="9406"/>
        <w:tab w:val="left" w:pos="3810"/>
        <w:tab w:val="left" w:pos="5430"/>
      </w:tabs>
    </w:pPr>
    <w:r>
      <w:rPr>
        <w:noProof/>
        <w:lang w:val="en-US"/>
      </w:rPr>
      <mc:AlternateContent>
        <mc:Choice Requires="wps">
          <w:drawing>
            <wp:anchor distT="45720" distB="45720" distL="114300" distR="114300" simplePos="0" relativeHeight="251659264" behindDoc="0" locked="0" layoutInCell="1" allowOverlap="1" wp14:anchorId="71001044" wp14:editId="2973C984">
              <wp:simplePos x="0" y="0"/>
              <wp:positionH relativeFrom="column">
                <wp:posOffset>3757930</wp:posOffset>
              </wp:positionH>
              <wp:positionV relativeFrom="paragraph">
                <wp:posOffset>560070</wp:posOffset>
              </wp:positionV>
              <wp:extent cx="2152650" cy="12192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19200"/>
                      </a:xfrm>
                      <a:prstGeom prst="rect">
                        <a:avLst/>
                      </a:prstGeom>
                      <a:solidFill>
                        <a:srgbClr val="FFFFFF"/>
                      </a:solidFill>
                      <a:ln w="9525">
                        <a:noFill/>
                        <a:miter lim="800000"/>
                        <a:headEnd/>
                        <a:tailEnd/>
                      </a:ln>
                    </wps:spPr>
                    <wps:txbx>
                      <w:txbxContent>
                        <w:p w14:paraId="1E45CB9A" w14:textId="02F83F71" w:rsidR="001D5CDE" w:rsidRPr="001D5CDE" w:rsidRDefault="00254B3A" w:rsidP="001D5CDE">
                          <w:pPr>
                            <w:rPr>
                              <w:sz w:val="18"/>
                              <w:szCs w:val="18"/>
                            </w:rPr>
                          </w:pPr>
                          <w:r>
                            <w:rPr>
                              <w:caps/>
                              <w:noProof/>
                              <w:lang w:val="en-US"/>
                            </w:rPr>
                            <w:drawing>
                              <wp:inline distT="0" distB="0" distL="0" distR="0" wp14:anchorId="08A67725" wp14:editId="6064C576">
                                <wp:extent cx="1960880" cy="802944"/>
                                <wp:effectExtent l="0" t="0" r="1270" b="0"/>
                                <wp:docPr id="5" name="Bild 5" descr="2013-0388_Ep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3-0388_Epr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880" cy="8029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295.9pt;margin-top:44.1pt;width:169.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eNIgIAAB4EAAAOAAAAZHJzL2Uyb0RvYy54bWysU8Fu2zAMvQ/YPwi6L46NpG2MOEWXLsOA&#10;rhvQ7gNkSY6FSaImKbGzrx+lpGm23Yb5IJAm+fT4SC1vR6PJXvqgwDa0nEwpkZaDUHbb0G/Pm3c3&#10;lITIrGAarGzoQQZ6u3r7Zjm4WlbQgxbSEwSxoR5cQ/sYXV0UgffSsDABJy0GO/CGRXT9thCeDYhu&#10;dFFNp1fFAF44D1yGgH/vj0G6yvhdJ3n80nVBRqIbitxiPn0+23QWqyWrt565XvETDfYPLAxTFi89&#10;Q92zyMjOq7+gjOIeAnRxwsEU0HWKy9wDdlNO/+jmqWdO5l5QnODOMoX/B8sf9189UaKhVXlNiWUG&#10;h/Qsx9hJLUiV9BlcqDHtyWFiHN/DiHPOvQb3APx7IBbWPbNbeec9DL1kAvmVqbK4KD3ihATSDp9B&#10;4DVsFyEDjZ03STyUgyA6zulwng1SIRx/VuW8uppjiGOsrMoFTj/fweqXcudD/CjBkGQ01OPwMzzb&#10;P4SY6LD6JSXdFkArsVFaZ8dv27X2ZM9wUTb5O6H/lqYtGRq6mFfzjGwh1ecdMiriImtlGnozTV8q&#10;Z3WS44MV2Y5M6aONTLQ96ZMkOYoTx3bExCRaC+KASnk4Liw+MDR68D8pGXBZGxp+7JiXlOhPFtVe&#10;lLNZ2u7szObXFTr+MtJeRpjlCNXQSMnRXMf8IhJfC3c4lU5lvV6ZnLjiEmYZTw8mbfmln7Nen/Xq&#10;FwAAAP//AwBQSwMEFAAGAAgAAAAhAP07AprfAAAACgEAAA8AAABkcnMvZG93bnJldi54bWxMj8FO&#10;wzAQRO9I/IO1SFwQtRtom4RsKkACcW3pBzjxNomI7Sh2m/TvWU70uLOjmTfFdra9ONMYOu8QlgsF&#10;glztTecahMP3x2MKIkTtjO69I4QLBdiWtzeFzo2f3I7O+9gIDnEh1whtjEMuZahbsjos/ECOf0c/&#10;Wh35HBtpRj1xuO1lotRaWt05bmj1QO8t1T/7k0U4fk0Pq2yqPuNhs3tev+luU/kL4v3d/PoCItIc&#10;/83wh8/oUDJT5U/OBNEjrLIlo0eENE1AsCF7UixUCEmqEpBlIa8nlL8AAAD//wMAUEsBAi0AFAAG&#10;AAgAAAAhALaDOJL+AAAA4QEAABMAAAAAAAAAAAAAAAAAAAAAAFtDb250ZW50X1R5cGVzXS54bWxQ&#10;SwECLQAUAAYACAAAACEAOP0h/9YAAACUAQAACwAAAAAAAAAAAAAAAAAvAQAAX3JlbHMvLnJlbHNQ&#10;SwECLQAUAAYACAAAACEA5NknjSICAAAeBAAADgAAAAAAAAAAAAAAAAAuAgAAZHJzL2Uyb0RvYy54&#10;bWxQSwECLQAUAAYACAAAACEA/TsCmt8AAAAKAQAADwAAAAAAAAAAAAAAAAB8BAAAZHJzL2Rvd25y&#10;ZXYueG1sUEsFBgAAAAAEAAQA8wAAAIgFAAAAAA==&#10;" stroked="f">
              <v:textbox>
                <w:txbxContent>
                  <w:p w14:paraId="1E45CB9A" w14:textId="02F83F71" w:rsidR="001D5CDE" w:rsidRPr="001D5CDE" w:rsidRDefault="00254B3A" w:rsidP="001D5CDE">
                    <w:pPr>
                      <w:rPr>
                        <w:sz w:val="18"/>
                        <w:szCs w:val="18"/>
                      </w:rPr>
                    </w:pPr>
                    <w:r>
                      <w:rPr>
                        <w:caps/>
                        <w:noProof/>
                        <w:lang w:val="en-US"/>
                      </w:rPr>
                      <w:drawing>
                        <wp:inline distT="0" distB="0" distL="0" distR="0" wp14:anchorId="08A67725" wp14:editId="6064C576">
                          <wp:extent cx="1960880" cy="802944"/>
                          <wp:effectExtent l="0" t="0" r="1270" b="0"/>
                          <wp:docPr id="5" name="Bild 5" descr="2013-0388_Ep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3-0388_Epr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880" cy="802944"/>
                                  </a:xfrm>
                                  <a:prstGeom prst="rect">
                                    <a:avLst/>
                                  </a:prstGeom>
                                  <a:noFill/>
                                  <a:ln>
                                    <a:noFill/>
                                  </a:ln>
                                </pic:spPr>
                              </pic:pic>
                            </a:graphicData>
                          </a:graphic>
                        </wp:inline>
                      </w:drawing>
                    </w:r>
                  </w:p>
                </w:txbxContent>
              </v:textbox>
              <w10:wrap type="square"/>
            </v:shape>
          </w:pict>
        </mc:Fallback>
      </mc:AlternateContent>
    </w:r>
    <w:r w:rsidR="004E28AB">
      <w:rPr>
        <w:noProof/>
        <w:lang w:val="en-US"/>
      </w:rPr>
      <w:drawing>
        <wp:inline distT="0" distB="0" distL="0" distR="0" wp14:anchorId="07439AED" wp14:editId="479B32DD">
          <wp:extent cx="1457325" cy="1104900"/>
          <wp:effectExtent l="0" t="0" r="9525" b="0"/>
          <wp:docPr id="2" name="Grafik 2"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p>
  <w:p w14:paraId="367D5781" w14:textId="77777777" w:rsidR="00036BB2" w:rsidRPr="000C615B" w:rsidRDefault="00036BB2" w:rsidP="00036BB2">
    <w:pPr>
      <w:pStyle w:val="Kopfzeile"/>
      <w:tabs>
        <w:tab w:val="clear" w:pos="4703"/>
        <w:tab w:val="clear" w:pos="9406"/>
        <w:tab w:val="left" w:pos="3810"/>
      </w:tabs>
      <w:rPr>
        <w:rFonts w:ascii="Arial" w:hAnsi="Arial" w:cs="Arial"/>
      </w:rPr>
    </w:pPr>
  </w:p>
  <w:p w14:paraId="3D60A37A" w14:textId="77777777" w:rsidR="004E28AB" w:rsidRPr="004E28AB" w:rsidRDefault="004E28AB" w:rsidP="004E28AB">
    <w:pPr>
      <w:suppressAutoHyphens/>
      <w:ind w:right="567"/>
      <w:rPr>
        <w:rFonts w:ascii="Arial" w:hAnsi="Arial" w:cs="Arial"/>
        <w:b/>
        <w:color w:val="0079BA"/>
        <w:sz w:val="44"/>
        <w:szCs w:val="44"/>
      </w:rPr>
    </w:pPr>
    <w:r w:rsidRPr="004E28AB">
      <w:rPr>
        <w:rFonts w:ascii="Arial" w:hAnsi="Arial" w:cs="Arial"/>
        <w:b/>
        <w:color w:val="0079BA"/>
        <w:sz w:val="44"/>
        <w:szCs w:val="44"/>
      </w:rPr>
      <w:t>PRESSEMITTEILUNG</w:t>
    </w:r>
  </w:p>
  <w:p w14:paraId="3F6C42FB" w14:textId="77777777" w:rsidR="004E28AB" w:rsidRDefault="004E28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6CC"/>
    <w:multiLevelType w:val="hybridMultilevel"/>
    <w:tmpl w:val="59C4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53C6E"/>
    <w:multiLevelType w:val="hybridMultilevel"/>
    <w:tmpl w:val="78327DEC"/>
    <w:lvl w:ilvl="0" w:tplc="3BEADC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2B"/>
    <w:rsid w:val="00036BB2"/>
    <w:rsid w:val="00044BF5"/>
    <w:rsid w:val="00047453"/>
    <w:rsid w:val="000753D4"/>
    <w:rsid w:val="000A1C30"/>
    <w:rsid w:val="000A32B2"/>
    <w:rsid w:val="000A388A"/>
    <w:rsid w:val="000C2F33"/>
    <w:rsid w:val="000C3639"/>
    <w:rsid w:val="000C615B"/>
    <w:rsid w:val="000D0BB9"/>
    <w:rsid w:val="000D2E56"/>
    <w:rsid w:val="000F58B7"/>
    <w:rsid w:val="00102042"/>
    <w:rsid w:val="00126BC0"/>
    <w:rsid w:val="00131FF5"/>
    <w:rsid w:val="00144C76"/>
    <w:rsid w:val="00173A81"/>
    <w:rsid w:val="001D5CDE"/>
    <w:rsid w:val="001F7ECF"/>
    <w:rsid w:val="0022287C"/>
    <w:rsid w:val="0024713A"/>
    <w:rsid w:val="00254B3A"/>
    <w:rsid w:val="00280CCD"/>
    <w:rsid w:val="002838E7"/>
    <w:rsid w:val="002879BF"/>
    <w:rsid w:val="002904C4"/>
    <w:rsid w:val="00293FAA"/>
    <w:rsid w:val="002A1EF1"/>
    <w:rsid w:val="002A5DF7"/>
    <w:rsid w:val="002C1783"/>
    <w:rsid w:val="002C4F3B"/>
    <w:rsid w:val="002E5599"/>
    <w:rsid w:val="00300773"/>
    <w:rsid w:val="00302C9C"/>
    <w:rsid w:val="00303238"/>
    <w:rsid w:val="0032668D"/>
    <w:rsid w:val="00363916"/>
    <w:rsid w:val="003C22A4"/>
    <w:rsid w:val="003E3448"/>
    <w:rsid w:val="00401C59"/>
    <w:rsid w:val="0041615B"/>
    <w:rsid w:val="00416921"/>
    <w:rsid w:val="004214A7"/>
    <w:rsid w:val="00430F77"/>
    <w:rsid w:val="0045646E"/>
    <w:rsid w:val="004573AE"/>
    <w:rsid w:val="00490A73"/>
    <w:rsid w:val="00491442"/>
    <w:rsid w:val="004C7180"/>
    <w:rsid w:val="004E28AB"/>
    <w:rsid w:val="004E372B"/>
    <w:rsid w:val="005146C7"/>
    <w:rsid w:val="00515862"/>
    <w:rsid w:val="0054090C"/>
    <w:rsid w:val="0054643F"/>
    <w:rsid w:val="005521B7"/>
    <w:rsid w:val="00575A90"/>
    <w:rsid w:val="005C1B83"/>
    <w:rsid w:val="006227C1"/>
    <w:rsid w:val="006543D9"/>
    <w:rsid w:val="00683F65"/>
    <w:rsid w:val="006C5BB3"/>
    <w:rsid w:val="006D581E"/>
    <w:rsid w:val="006E2056"/>
    <w:rsid w:val="006E62A8"/>
    <w:rsid w:val="006E6C71"/>
    <w:rsid w:val="006F6771"/>
    <w:rsid w:val="00712C56"/>
    <w:rsid w:val="007146FE"/>
    <w:rsid w:val="0073072A"/>
    <w:rsid w:val="00732F13"/>
    <w:rsid w:val="0074617A"/>
    <w:rsid w:val="007537D9"/>
    <w:rsid w:val="00765FB9"/>
    <w:rsid w:val="007B1D85"/>
    <w:rsid w:val="007D4ABA"/>
    <w:rsid w:val="007F7541"/>
    <w:rsid w:val="0081082C"/>
    <w:rsid w:val="00811D57"/>
    <w:rsid w:val="008211A1"/>
    <w:rsid w:val="00822C9E"/>
    <w:rsid w:val="008234DC"/>
    <w:rsid w:val="0087432F"/>
    <w:rsid w:val="00900EA9"/>
    <w:rsid w:val="00917EA5"/>
    <w:rsid w:val="00923E8E"/>
    <w:rsid w:val="0093667D"/>
    <w:rsid w:val="00962BC1"/>
    <w:rsid w:val="00983901"/>
    <w:rsid w:val="009C69A4"/>
    <w:rsid w:val="009D0390"/>
    <w:rsid w:val="009D4B58"/>
    <w:rsid w:val="00A010B2"/>
    <w:rsid w:val="00A43021"/>
    <w:rsid w:val="00A7765F"/>
    <w:rsid w:val="00A778E0"/>
    <w:rsid w:val="00AA65F5"/>
    <w:rsid w:val="00AB1986"/>
    <w:rsid w:val="00AB30F5"/>
    <w:rsid w:val="00AB5FEC"/>
    <w:rsid w:val="00B67B2D"/>
    <w:rsid w:val="00B860C1"/>
    <w:rsid w:val="00BB137E"/>
    <w:rsid w:val="00BB5A56"/>
    <w:rsid w:val="00BC1A57"/>
    <w:rsid w:val="00BF42A6"/>
    <w:rsid w:val="00C07E5D"/>
    <w:rsid w:val="00C16E23"/>
    <w:rsid w:val="00C3707F"/>
    <w:rsid w:val="00C57F1B"/>
    <w:rsid w:val="00C967CD"/>
    <w:rsid w:val="00CA7ADD"/>
    <w:rsid w:val="00CB0AC1"/>
    <w:rsid w:val="00CD299F"/>
    <w:rsid w:val="00CF5D41"/>
    <w:rsid w:val="00D12379"/>
    <w:rsid w:val="00D13E9E"/>
    <w:rsid w:val="00D13F22"/>
    <w:rsid w:val="00D22D74"/>
    <w:rsid w:val="00D37CDC"/>
    <w:rsid w:val="00D66622"/>
    <w:rsid w:val="00D80666"/>
    <w:rsid w:val="00D95229"/>
    <w:rsid w:val="00DA386F"/>
    <w:rsid w:val="00DD0A2E"/>
    <w:rsid w:val="00DE1C8A"/>
    <w:rsid w:val="00E07208"/>
    <w:rsid w:val="00E41B99"/>
    <w:rsid w:val="00E51DD7"/>
    <w:rsid w:val="00E66C13"/>
    <w:rsid w:val="00E8589A"/>
    <w:rsid w:val="00F157CF"/>
    <w:rsid w:val="00F35455"/>
    <w:rsid w:val="00F62DC7"/>
    <w:rsid w:val="00F64174"/>
    <w:rsid w:val="00F92426"/>
    <w:rsid w:val="00FA0C2D"/>
    <w:rsid w:val="00FA1933"/>
    <w:rsid w:val="00FB7AA7"/>
    <w:rsid w:val="00FC1036"/>
    <w:rsid w:val="00FD4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22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 w:type="character" w:customStyle="1" w:styleId="uficommentbody">
    <w:name w:val="uficommentbody"/>
    <w:basedOn w:val="Absatz-Standardschriftart"/>
    <w:rsid w:val="00CD299F"/>
  </w:style>
  <w:style w:type="paragraph" w:styleId="Beschriftung">
    <w:name w:val="caption"/>
    <w:basedOn w:val="Standard"/>
    <w:next w:val="Standard"/>
    <w:uiPriority w:val="35"/>
    <w:unhideWhenUsed/>
    <w:qFormat/>
    <w:rsid w:val="000D0BB9"/>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 w:type="character" w:customStyle="1" w:styleId="uficommentbody">
    <w:name w:val="uficommentbody"/>
    <w:basedOn w:val="Absatz-Standardschriftart"/>
    <w:rsid w:val="00CD299F"/>
  </w:style>
  <w:style w:type="paragraph" w:styleId="Beschriftung">
    <w:name w:val="caption"/>
    <w:basedOn w:val="Standard"/>
    <w:next w:val="Standard"/>
    <w:uiPriority w:val="35"/>
    <w:unhideWhenUsed/>
    <w:qFormat/>
    <w:rsid w:val="000D0BB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3281">
      <w:bodyDiv w:val="1"/>
      <w:marLeft w:val="0"/>
      <w:marRight w:val="0"/>
      <w:marTop w:val="0"/>
      <w:marBottom w:val="0"/>
      <w:divBdr>
        <w:top w:val="none" w:sz="0" w:space="0" w:color="auto"/>
        <w:left w:val="none" w:sz="0" w:space="0" w:color="auto"/>
        <w:bottom w:val="none" w:sz="0" w:space="0" w:color="auto"/>
        <w:right w:val="none" w:sz="0" w:space="0" w:color="auto"/>
      </w:divBdr>
    </w:div>
    <w:div w:id="1121067932">
      <w:bodyDiv w:val="1"/>
      <w:marLeft w:val="0"/>
      <w:marRight w:val="0"/>
      <w:marTop w:val="0"/>
      <w:marBottom w:val="0"/>
      <w:divBdr>
        <w:top w:val="none" w:sz="0" w:space="0" w:color="auto"/>
        <w:left w:val="none" w:sz="0" w:space="0" w:color="auto"/>
        <w:bottom w:val="none" w:sz="0" w:space="0" w:color="auto"/>
        <w:right w:val="none" w:sz="0" w:space="0" w:color="auto"/>
      </w:divBdr>
      <w:divsChild>
        <w:div w:id="321937108">
          <w:marLeft w:val="0"/>
          <w:marRight w:val="0"/>
          <w:marTop w:val="0"/>
          <w:marBottom w:val="0"/>
          <w:divBdr>
            <w:top w:val="none" w:sz="0" w:space="0" w:color="auto"/>
            <w:left w:val="none" w:sz="0" w:space="0" w:color="auto"/>
            <w:bottom w:val="none" w:sz="0" w:space="0" w:color="auto"/>
            <w:right w:val="none" w:sz="0" w:space="0" w:color="auto"/>
          </w:divBdr>
          <w:divsChild>
            <w:div w:id="2106801514">
              <w:marLeft w:val="0"/>
              <w:marRight w:val="0"/>
              <w:marTop w:val="0"/>
              <w:marBottom w:val="0"/>
              <w:divBdr>
                <w:top w:val="none" w:sz="0" w:space="0" w:color="auto"/>
                <w:left w:val="none" w:sz="0" w:space="0" w:color="auto"/>
                <w:bottom w:val="none" w:sz="0" w:space="0" w:color="auto"/>
                <w:right w:val="none" w:sz="0" w:space="0" w:color="auto"/>
              </w:divBdr>
            </w:div>
          </w:divsChild>
        </w:div>
        <w:div w:id="1064791169">
          <w:marLeft w:val="0"/>
          <w:marRight w:val="0"/>
          <w:marTop w:val="0"/>
          <w:marBottom w:val="0"/>
          <w:divBdr>
            <w:top w:val="none" w:sz="0" w:space="0" w:color="auto"/>
            <w:left w:val="none" w:sz="0" w:space="0" w:color="auto"/>
            <w:bottom w:val="none" w:sz="0" w:space="0" w:color="auto"/>
            <w:right w:val="none" w:sz="0" w:space="0" w:color="auto"/>
          </w:divBdr>
          <w:divsChild>
            <w:div w:id="1580869453">
              <w:marLeft w:val="0"/>
              <w:marRight w:val="0"/>
              <w:marTop w:val="0"/>
              <w:marBottom w:val="0"/>
              <w:divBdr>
                <w:top w:val="none" w:sz="0" w:space="0" w:color="auto"/>
                <w:left w:val="none" w:sz="0" w:space="0" w:color="auto"/>
                <w:bottom w:val="none" w:sz="0" w:space="0" w:color="auto"/>
                <w:right w:val="none" w:sz="0" w:space="0" w:color="auto"/>
              </w:divBdr>
              <w:divsChild>
                <w:div w:id="20518755">
                  <w:marLeft w:val="0"/>
                  <w:marRight w:val="0"/>
                  <w:marTop w:val="0"/>
                  <w:marBottom w:val="0"/>
                  <w:divBdr>
                    <w:top w:val="none" w:sz="0" w:space="0" w:color="auto"/>
                    <w:left w:val="none" w:sz="0" w:space="0" w:color="auto"/>
                    <w:bottom w:val="none" w:sz="0" w:space="0" w:color="auto"/>
                    <w:right w:val="none" w:sz="0" w:space="0" w:color="auto"/>
                  </w:divBdr>
                </w:div>
                <w:div w:id="10622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4738">
      <w:bodyDiv w:val="1"/>
      <w:marLeft w:val="0"/>
      <w:marRight w:val="0"/>
      <w:marTop w:val="0"/>
      <w:marBottom w:val="0"/>
      <w:divBdr>
        <w:top w:val="none" w:sz="0" w:space="0" w:color="auto"/>
        <w:left w:val="none" w:sz="0" w:space="0" w:color="auto"/>
        <w:bottom w:val="none" w:sz="0" w:space="0" w:color="auto"/>
        <w:right w:val="none" w:sz="0" w:space="0" w:color="auto"/>
      </w:divBdr>
    </w:div>
    <w:div w:id="1447769137">
      <w:bodyDiv w:val="1"/>
      <w:marLeft w:val="0"/>
      <w:marRight w:val="0"/>
      <w:marTop w:val="0"/>
      <w:marBottom w:val="0"/>
      <w:divBdr>
        <w:top w:val="none" w:sz="0" w:space="0" w:color="auto"/>
        <w:left w:val="none" w:sz="0" w:space="0" w:color="auto"/>
        <w:bottom w:val="none" w:sz="0" w:space="0" w:color="auto"/>
        <w:right w:val="none" w:sz="0" w:space="0" w:color="auto"/>
      </w:divBdr>
      <w:divsChild>
        <w:div w:id="963584514">
          <w:marLeft w:val="0"/>
          <w:marRight w:val="0"/>
          <w:marTop w:val="0"/>
          <w:marBottom w:val="0"/>
          <w:divBdr>
            <w:top w:val="none" w:sz="0" w:space="0" w:color="auto"/>
            <w:left w:val="none" w:sz="0" w:space="0" w:color="auto"/>
            <w:bottom w:val="none" w:sz="0" w:space="0" w:color="auto"/>
            <w:right w:val="none" w:sz="0" w:space="0" w:color="auto"/>
          </w:divBdr>
        </w:div>
        <w:div w:id="1229728140">
          <w:marLeft w:val="0"/>
          <w:marRight w:val="0"/>
          <w:marTop w:val="0"/>
          <w:marBottom w:val="0"/>
          <w:divBdr>
            <w:top w:val="none" w:sz="0" w:space="0" w:color="auto"/>
            <w:left w:val="none" w:sz="0" w:space="0" w:color="auto"/>
            <w:bottom w:val="none" w:sz="0" w:space="0" w:color="auto"/>
            <w:right w:val="none" w:sz="0" w:space="0" w:color="auto"/>
          </w:divBdr>
        </w:div>
        <w:div w:id="1735350949">
          <w:marLeft w:val="0"/>
          <w:marRight w:val="0"/>
          <w:marTop w:val="0"/>
          <w:marBottom w:val="0"/>
          <w:divBdr>
            <w:top w:val="none" w:sz="0" w:space="0" w:color="auto"/>
            <w:left w:val="none" w:sz="0" w:space="0" w:color="auto"/>
            <w:bottom w:val="none" w:sz="0" w:space="0" w:color="auto"/>
            <w:right w:val="none" w:sz="0" w:space="0" w:color="auto"/>
          </w:divBdr>
        </w:div>
        <w:div w:id="142281998">
          <w:marLeft w:val="0"/>
          <w:marRight w:val="0"/>
          <w:marTop w:val="0"/>
          <w:marBottom w:val="0"/>
          <w:divBdr>
            <w:top w:val="none" w:sz="0" w:space="0" w:color="auto"/>
            <w:left w:val="none" w:sz="0" w:space="0" w:color="auto"/>
            <w:bottom w:val="none" w:sz="0" w:space="0" w:color="auto"/>
            <w:right w:val="none" w:sz="0" w:space="0" w:color="auto"/>
          </w:divBdr>
        </w:div>
      </w:divsChild>
    </w:div>
    <w:div w:id="1825270187">
      <w:bodyDiv w:val="1"/>
      <w:marLeft w:val="0"/>
      <w:marRight w:val="0"/>
      <w:marTop w:val="0"/>
      <w:marBottom w:val="0"/>
      <w:divBdr>
        <w:top w:val="none" w:sz="0" w:space="0" w:color="auto"/>
        <w:left w:val="none" w:sz="0" w:space="0" w:color="auto"/>
        <w:bottom w:val="none" w:sz="0" w:space="0" w:color="auto"/>
        <w:right w:val="none" w:sz="0" w:space="0" w:color="auto"/>
      </w:divBdr>
      <w:divsChild>
        <w:div w:id="1923637689">
          <w:marLeft w:val="0"/>
          <w:marRight w:val="0"/>
          <w:marTop w:val="0"/>
          <w:marBottom w:val="0"/>
          <w:divBdr>
            <w:top w:val="none" w:sz="0" w:space="0" w:color="auto"/>
            <w:left w:val="none" w:sz="0" w:space="0" w:color="auto"/>
            <w:bottom w:val="none" w:sz="0" w:space="0" w:color="auto"/>
            <w:right w:val="none" w:sz="0" w:space="0" w:color="auto"/>
          </w:divBdr>
        </w:div>
        <w:div w:id="601035712">
          <w:marLeft w:val="0"/>
          <w:marRight w:val="0"/>
          <w:marTop w:val="0"/>
          <w:marBottom w:val="0"/>
          <w:divBdr>
            <w:top w:val="none" w:sz="0" w:space="0" w:color="auto"/>
            <w:left w:val="none" w:sz="0" w:space="0" w:color="auto"/>
            <w:bottom w:val="none" w:sz="0" w:space="0" w:color="auto"/>
            <w:right w:val="none" w:sz="0" w:space="0" w:color="auto"/>
          </w:divBdr>
        </w:div>
        <w:div w:id="1127552443">
          <w:marLeft w:val="0"/>
          <w:marRight w:val="0"/>
          <w:marTop w:val="0"/>
          <w:marBottom w:val="0"/>
          <w:divBdr>
            <w:top w:val="none" w:sz="0" w:space="0" w:color="auto"/>
            <w:left w:val="none" w:sz="0" w:space="0" w:color="auto"/>
            <w:bottom w:val="none" w:sz="0" w:space="0" w:color="auto"/>
            <w:right w:val="none" w:sz="0" w:space="0" w:color="auto"/>
          </w:divBdr>
        </w:div>
        <w:div w:id="698163802">
          <w:marLeft w:val="0"/>
          <w:marRight w:val="0"/>
          <w:marTop w:val="0"/>
          <w:marBottom w:val="0"/>
          <w:divBdr>
            <w:top w:val="none" w:sz="0" w:space="0" w:color="auto"/>
            <w:left w:val="none" w:sz="0" w:space="0" w:color="auto"/>
            <w:bottom w:val="none" w:sz="0" w:space="0" w:color="auto"/>
            <w:right w:val="none" w:sz="0" w:space="0" w:color="auto"/>
          </w:divBdr>
        </w:div>
      </w:divsChild>
    </w:div>
    <w:div w:id="2052991613">
      <w:bodyDiv w:val="1"/>
      <w:marLeft w:val="0"/>
      <w:marRight w:val="0"/>
      <w:marTop w:val="0"/>
      <w:marBottom w:val="0"/>
      <w:divBdr>
        <w:top w:val="none" w:sz="0" w:space="0" w:color="auto"/>
        <w:left w:val="none" w:sz="0" w:space="0" w:color="auto"/>
        <w:bottom w:val="none" w:sz="0" w:space="0" w:color="auto"/>
        <w:right w:val="none" w:sz="0" w:space="0" w:color="auto"/>
      </w:divBdr>
      <w:divsChild>
        <w:div w:id="142298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gk.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36F47-B664-4719-A3D5-75E0796C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886128FA.dotm</Template>
  <TotalTime>0</TotalTime>
  <Pages>4</Pages>
  <Words>892</Words>
  <Characters>5085</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Wagner</dc:creator>
  <cp:lastModifiedBy>Claudia Hoese</cp:lastModifiedBy>
  <cp:revision>2</cp:revision>
  <cp:lastPrinted>2016-12-19T10:27:00Z</cp:lastPrinted>
  <dcterms:created xsi:type="dcterms:W3CDTF">2017-01-31T09:20:00Z</dcterms:created>
  <dcterms:modified xsi:type="dcterms:W3CDTF">2017-01-31T09:20:00Z</dcterms:modified>
</cp:coreProperties>
</file>